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6E6D" w14:textId="4E45A5B1" w:rsidR="00EB2FAD" w:rsidRPr="00CB6874" w:rsidRDefault="0046297B" w:rsidP="00CB6874">
      <w:pPr>
        <w:spacing w:line="480" w:lineRule="auto"/>
        <w:contextualSpacing/>
        <w:rPr>
          <w:rFonts w:eastAsia="Times New Roman" w:cstheme="minorHAnsi"/>
          <w:b/>
          <w:bCs/>
          <w:color w:val="00B0F0"/>
          <w:sz w:val="28"/>
          <w:szCs w:val="28"/>
        </w:rPr>
      </w:pPr>
      <w:r w:rsidRPr="00CB6874">
        <w:rPr>
          <w:rFonts w:eastAsia="Times New Roman" w:cstheme="minorHAnsi"/>
          <w:b/>
          <w:bCs/>
          <w:color w:val="00B0F0"/>
          <w:sz w:val="28"/>
          <w:szCs w:val="28"/>
        </w:rPr>
        <w:t>FINAL VERSION</w:t>
      </w:r>
    </w:p>
    <w:p w14:paraId="022A0F87" w14:textId="48929F26" w:rsidR="00FC44F1" w:rsidRPr="00CB6874" w:rsidRDefault="00FC44F1" w:rsidP="00CB6874">
      <w:pPr>
        <w:contextualSpacing/>
        <w:jc w:val="center"/>
        <w:rPr>
          <w:rFonts w:cstheme="minorHAnsi"/>
          <w:b/>
          <w:bCs/>
          <w:color w:val="000000"/>
          <w:sz w:val="28"/>
          <w:szCs w:val="28"/>
        </w:rPr>
      </w:pPr>
      <w:bookmarkStart w:id="0" w:name="_GoBack"/>
      <w:bookmarkEnd w:id="0"/>
      <w:r w:rsidRPr="00CB6874">
        <w:rPr>
          <w:rFonts w:cstheme="minorHAnsi"/>
          <w:b/>
          <w:bCs/>
          <w:color w:val="000000"/>
          <w:sz w:val="28"/>
          <w:szCs w:val="28"/>
        </w:rPr>
        <w:t>Afshan Khan, UNICEF Regional Director</w:t>
      </w:r>
    </w:p>
    <w:p w14:paraId="3BF04FD8" w14:textId="734414F7" w:rsidR="00A37BD7" w:rsidRPr="00CB6874" w:rsidRDefault="00A37BD7" w:rsidP="00CB6874">
      <w:pPr>
        <w:contextualSpacing/>
        <w:jc w:val="center"/>
        <w:rPr>
          <w:rFonts w:cstheme="minorHAnsi"/>
          <w:b/>
          <w:bCs/>
          <w:color w:val="000000"/>
          <w:sz w:val="28"/>
          <w:szCs w:val="28"/>
        </w:rPr>
      </w:pPr>
      <w:r w:rsidRPr="00CB6874">
        <w:rPr>
          <w:rFonts w:cstheme="minorHAnsi"/>
          <w:b/>
          <w:bCs/>
          <w:color w:val="000000"/>
          <w:sz w:val="28"/>
          <w:szCs w:val="28"/>
        </w:rPr>
        <w:t xml:space="preserve">On behalf of Henrietta Fore, UNICEF Executive Director </w:t>
      </w:r>
    </w:p>
    <w:p w14:paraId="30570A25" w14:textId="1133900D" w:rsidR="00B92554" w:rsidRPr="00CB6874" w:rsidRDefault="000C1846" w:rsidP="00CB6874">
      <w:pPr>
        <w:contextualSpacing/>
        <w:jc w:val="center"/>
        <w:rPr>
          <w:rFonts w:cstheme="minorHAnsi"/>
          <w:b/>
          <w:bCs/>
          <w:color w:val="000000"/>
          <w:sz w:val="28"/>
          <w:szCs w:val="28"/>
        </w:rPr>
      </w:pPr>
      <w:r w:rsidRPr="00CB6874">
        <w:rPr>
          <w:rFonts w:cstheme="minorHAnsi"/>
          <w:b/>
          <w:bCs/>
          <w:color w:val="000000"/>
          <w:sz w:val="28"/>
          <w:szCs w:val="28"/>
        </w:rPr>
        <w:t>Human Rights Council Panel</w:t>
      </w:r>
    </w:p>
    <w:p w14:paraId="162CEDA8" w14:textId="77777777" w:rsidR="00B92554" w:rsidRPr="00CB6874" w:rsidRDefault="000C1846" w:rsidP="00CB6874">
      <w:pPr>
        <w:contextualSpacing/>
        <w:jc w:val="center"/>
        <w:rPr>
          <w:rFonts w:cstheme="minorHAnsi"/>
          <w:b/>
          <w:bCs/>
          <w:color w:val="000000"/>
          <w:sz w:val="28"/>
          <w:szCs w:val="28"/>
        </w:rPr>
      </w:pPr>
      <w:r w:rsidRPr="00CB6874">
        <w:rPr>
          <w:rFonts w:cstheme="minorHAnsi"/>
          <w:b/>
          <w:bCs/>
          <w:color w:val="000000"/>
          <w:sz w:val="28"/>
          <w:szCs w:val="28"/>
        </w:rPr>
        <w:t>Geneva, Switzerland</w:t>
      </w:r>
    </w:p>
    <w:p w14:paraId="54A6130E" w14:textId="4D636770" w:rsidR="00B92554" w:rsidRPr="00CB6874" w:rsidRDefault="000C1846" w:rsidP="00CB6874">
      <w:pPr>
        <w:contextualSpacing/>
        <w:jc w:val="center"/>
        <w:rPr>
          <w:rFonts w:cstheme="minorHAnsi"/>
          <w:b/>
          <w:bCs/>
          <w:color w:val="000000"/>
          <w:sz w:val="28"/>
          <w:szCs w:val="28"/>
        </w:rPr>
      </w:pPr>
      <w:r w:rsidRPr="00CB6874">
        <w:rPr>
          <w:rFonts w:cstheme="minorHAnsi"/>
          <w:b/>
          <w:bCs/>
          <w:color w:val="000000"/>
          <w:sz w:val="28"/>
          <w:szCs w:val="28"/>
        </w:rPr>
        <w:t xml:space="preserve">February 24, 2020 </w:t>
      </w:r>
    </w:p>
    <w:p w14:paraId="0235F5CD" w14:textId="77777777" w:rsidR="00B92554" w:rsidRPr="00CB6874" w:rsidRDefault="00B92554" w:rsidP="00CB6874">
      <w:pPr>
        <w:spacing w:line="480" w:lineRule="auto"/>
        <w:contextualSpacing/>
        <w:rPr>
          <w:rFonts w:cstheme="minorHAnsi"/>
          <w:sz w:val="28"/>
          <w:szCs w:val="28"/>
        </w:rPr>
      </w:pPr>
    </w:p>
    <w:p w14:paraId="6B237AA8" w14:textId="74C4EF59" w:rsidR="008231FD" w:rsidRPr="00CB6874" w:rsidRDefault="0089616A" w:rsidP="00CB6874">
      <w:pPr>
        <w:spacing w:line="480" w:lineRule="auto"/>
        <w:contextualSpacing/>
        <w:rPr>
          <w:rFonts w:eastAsia="Times New Roman" w:cstheme="minorHAnsi"/>
          <w:bCs/>
          <w:sz w:val="28"/>
          <w:szCs w:val="28"/>
        </w:rPr>
      </w:pPr>
      <w:r w:rsidRPr="00CB6874">
        <w:rPr>
          <w:rFonts w:eastAsia="Times New Roman" w:cstheme="minorHAnsi"/>
          <w:bCs/>
          <w:sz w:val="28"/>
          <w:szCs w:val="28"/>
        </w:rPr>
        <w:tab/>
      </w:r>
      <w:r w:rsidR="000C1846" w:rsidRPr="00CB6874">
        <w:rPr>
          <w:rFonts w:eastAsia="Times New Roman" w:cstheme="minorHAnsi"/>
          <w:bCs/>
          <w:sz w:val="28"/>
          <w:szCs w:val="28"/>
        </w:rPr>
        <w:t xml:space="preserve">Good afternoon. </w:t>
      </w:r>
      <w:r w:rsidR="009F3BFB" w:rsidRPr="00CB6874">
        <w:rPr>
          <w:rFonts w:eastAsia="Times New Roman" w:cstheme="minorHAnsi"/>
          <w:bCs/>
          <w:sz w:val="28"/>
          <w:szCs w:val="28"/>
        </w:rPr>
        <w:t>T</w:t>
      </w:r>
      <w:r w:rsidR="000C1846" w:rsidRPr="00CB6874">
        <w:rPr>
          <w:rFonts w:eastAsia="Times New Roman" w:cstheme="minorHAnsi"/>
          <w:bCs/>
          <w:sz w:val="28"/>
          <w:szCs w:val="28"/>
        </w:rPr>
        <w:t xml:space="preserve">hank you for this opportunity to </w:t>
      </w:r>
      <w:r w:rsidR="0046297B" w:rsidRPr="00CB6874">
        <w:rPr>
          <w:rFonts w:eastAsia="Times New Roman" w:cstheme="minorHAnsi"/>
          <w:bCs/>
          <w:sz w:val="28"/>
          <w:szCs w:val="28"/>
        </w:rPr>
        <w:t>address</w:t>
      </w:r>
      <w:r w:rsidR="00C05178" w:rsidRPr="00CB6874">
        <w:rPr>
          <w:rFonts w:eastAsia="Times New Roman" w:cstheme="minorHAnsi"/>
          <w:bCs/>
          <w:sz w:val="28"/>
          <w:szCs w:val="28"/>
        </w:rPr>
        <w:t xml:space="preserve"> the</w:t>
      </w:r>
      <w:r w:rsidR="008231FD" w:rsidRPr="00CB6874">
        <w:rPr>
          <w:rFonts w:eastAsia="Times New Roman" w:cstheme="minorHAnsi"/>
          <w:bCs/>
          <w:sz w:val="28"/>
          <w:szCs w:val="28"/>
        </w:rPr>
        <w:t xml:space="preserve"> council today. </w:t>
      </w:r>
    </w:p>
    <w:p w14:paraId="4B258049" w14:textId="77777777" w:rsidR="008231FD" w:rsidRPr="00CB6874" w:rsidRDefault="008231FD" w:rsidP="00CB6874">
      <w:pPr>
        <w:spacing w:line="480" w:lineRule="auto"/>
        <w:contextualSpacing/>
        <w:rPr>
          <w:rFonts w:eastAsia="Times New Roman" w:cstheme="minorHAnsi"/>
          <w:bCs/>
          <w:sz w:val="28"/>
          <w:szCs w:val="28"/>
        </w:rPr>
      </w:pPr>
    </w:p>
    <w:p w14:paraId="78B747A8" w14:textId="77777777" w:rsidR="000C1846" w:rsidRPr="00CB6874" w:rsidRDefault="008231FD"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u w:val="single"/>
        </w:rPr>
        <w:t>C</w:t>
      </w:r>
      <w:r w:rsidR="000C1846" w:rsidRPr="00CB6874">
        <w:rPr>
          <w:rFonts w:eastAsia="Times New Roman" w:cstheme="minorHAnsi"/>
          <w:bCs/>
          <w:sz w:val="28"/>
          <w:szCs w:val="28"/>
          <w:u w:val="single"/>
        </w:rPr>
        <w:t>hildren’s rights</w:t>
      </w:r>
      <w:r w:rsidR="000C1846" w:rsidRPr="00CB6874">
        <w:rPr>
          <w:rFonts w:eastAsia="Times New Roman" w:cstheme="minorHAnsi"/>
          <w:bCs/>
          <w:sz w:val="28"/>
          <w:szCs w:val="28"/>
        </w:rPr>
        <w:t xml:space="preserve"> are </w:t>
      </w:r>
      <w:r w:rsidR="000C1846" w:rsidRPr="00CB6874">
        <w:rPr>
          <w:rFonts w:eastAsia="Times New Roman" w:cstheme="minorHAnsi"/>
          <w:bCs/>
          <w:sz w:val="28"/>
          <w:szCs w:val="28"/>
          <w:u w:val="single"/>
        </w:rPr>
        <w:t>human rights</w:t>
      </w:r>
      <w:r w:rsidR="000C1846" w:rsidRPr="00CB6874">
        <w:rPr>
          <w:rFonts w:eastAsia="Times New Roman" w:cstheme="minorHAnsi"/>
          <w:bCs/>
          <w:sz w:val="28"/>
          <w:szCs w:val="28"/>
        </w:rPr>
        <w:t xml:space="preserve">. Central not only to children’s futures…but to the future of </w:t>
      </w:r>
      <w:r w:rsidR="009F3BFB" w:rsidRPr="00CB6874">
        <w:rPr>
          <w:rFonts w:eastAsia="Times New Roman" w:cstheme="minorHAnsi"/>
          <w:bCs/>
          <w:sz w:val="28"/>
          <w:szCs w:val="28"/>
        </w:rPr>
        <w:t>their communities</w:t>
      </w:r>
      <w:r w:rsidR="00D0427E" w:rsidRPr="00CB6874">
        <w:rPr>
          <w:rFonts w:eastAsia="Times New Roman" w:cstheme="minorHAnsi"/>
          <w:bCs/>
          <w:sz w:val="28"/>
          <w:szCs w:val="28"/>
        </w:rPr>
        <w:t xml:space="preserve"> and </w:t>
      </w:r>
      <w:r w:rsidR="009F3BFB" w:rsidRPr="00CB6874">
        <w:rPr>
          <w:rFonts w:eastAsia="Times New Roman" w:cstheme="minorHAnsi"/>
          <w:bCs/>
          <w:sz w:val="28"/>
          <w:szCs w:val="28"/>
        </w:rPr>
        <w:t>countries</w:t>
      </w:r>
      <w:r w:rsidR="00D0427E" w:rsidRPr="00CB6874">
        <w:rPr>
          <w:rFonts w:eastAsia="Times New Roman" w:cstheme="minorHAnsi"/>
          <w:bCs/>
          <w:sz w:val="28"/>
          <w:szCs w:val="28"/>
        </w:rPr>
        <w:t xml:space="preserve">…and to humanity itself. </w:t>
      </w:r>
      <w:r w:rsidR="000C1846" w:rsidRPr="00CB6874">
        <w:rPr>
          <w:rFonts w:eastAsia="Times New Roman" w:cstheme="minorHAnsi"/>
          <w:bCs/>
          <w:sz w:val="28"/>
          <w:szCs w:val="28"/>
        </w:rPr>
        <w:t xml:space="preserve"> </w:t>
      </w:r>
    </w:p>
    <w:p w14:paraId="2A4501C0" w14:textId="77777777" w:rsidR="000C1846" w:rsidRPr="00CB6874" w:rsidRDefault="000C1846" w:rsidP="00CB6874">
      <w:pPr>
        <w:spacing w:line="480" w:lineRule="auto"/>
        <w:contextualSpacing/>
        <w:rPr>
          <w:rFonts w:eastAsia="Times New Roman" w:cstheme="minorHAnsi"/>
          <w:bCs/>
          <w:sz w:val="28"/>
          <w:szCs w:val="28"/>
        </w:rPr>
      </w:pPr>
    </w:p>
    <w:p w14:paraId="3460F732" w14:textId="77777777" w:rsidR="000C1846" w:rsidRPr="00CB6874" w:rsidRDefault="000C1846" w:rsidP="00CB6874">
      <w:pPr>
        <w:spacing w:line="480" w:lineRule="auto"/>
        <w:contextualSpacing/>
        <w:rPr>
          <w:rFonts w:eastAsia="Times New Roman" w:cstheme="minorHAnsi"/>
          <w:bCs/>
          <w:sz w:val="28"/>
          <w:szCs w:val="28"/>
        </w:rPr>
      </w:pPr>
      <w:r w:rsidRPr="00CB6874">
        <w:rPr>
          <w:rFonts w:eastAsia="Times New Roman" w:cstheme="minorHAnsi"/>
          <w:bCs/>
          <w:sz w:val="28"/>
          <w:szCs w:val="28"/>
        </w:rPr>
        <w:tab/>
        <w:t>Last year, UNICEF — and the children of the world — marked a special milestone</w:t>
      </w:r>
      <w:r w:rsidR="008231FD" w:rsidRPr="00CB6874">
        <w:rPr>
          <w:rFonts w:eastAsia="Times New Roman" w:cstheme="minorHAnsi"/>
          <w:bCs/>
          <w:sz w:val="28"/>
          <w:szCs w:val="28"/>
        </w:rPr>
        <w:t xml:space="preserve"> for these rights</w:t>
      </w:r>
      <w:r w:rsidR="009F3BFB" w:rsidRPr="00CB6874">
        <w:rPr>
          <w:rFonts w:eastAsia="Times New Roman" w:cstheme="minorHAnsi"/>
          <w:bCs/>
          <w:sz w:val="28"/>
          <w:szCs w:val="28"/>
        </w:rPr>
        <w:t>: t</w:t>
      </w:r>
      <w:r w:rsidRPr="00CB6874">
        <w:rPr>
          <w:rFonts w:eastAsia="Times New Roman" w:cstheme="minorHAnsi"/>
          <w:bCs/>
          <w:sz w:val="28"/>
          <w:szCs w:val="28"/>
        </w:rPr>
        <w:t>he 30</w:t>
      </w:r>
      <w:r w:rsidRPr="00CB6874">
        <w:rPr>
          <w:rFonts w:eastAsia="Times New Roman" w:cstheme="minorHAnsi"/>
          <w:bCs/>
          <w:sz w:val="28"/>
          <w:szCs w:val="28"/>
          <w:vertAlign w:val="superscript"/>
        </w:rPr>
        <w:t>th</w:t>
      </w:r>
      <w:r w:rsidRPr="00CB6874">
        <w:rPr>
          <w:rFonts w:eastAsia="Times New Roman" w:cstheme="minorHAnsi"/>
          <w:bCs/>
          <w:sz w:val="28"/>
          <w:szCs w:val="28"/>
        </w:rPr>
        <w:t xml:space="preserve"> anniversary of the Convention on the Rights of the Child. The most widely ratified human rights treaty in history. </w:t>
      </w:r>
    </w:p>
    <w:p w14:paraId="06F807D8" w14:textId="77777777" w:rsidR="009F3BFB" w:rsidRPr="00CB6874" w:rsidRDefault="009F3BFB" w:rsidP="00CB6874">
      <w:pPr>
        <w:spacing w:line="480" w:lineRule="auto"/>
        <w:contextualSpacing/>
        <w:rPr>
          <w:rFonts w:eastAsia="Times New Roman" w:cstheme="minorHAnsi"/>
          <w:bCs/>
          <w:sz w:val="28"/>
          <w:szCs w:val="28"/>
        </w:rPr>
      </w:pPr>
    </w:p>
    <w:p w14:paraId="7451924D" w14:textId="79835A08" w:rsidR="000C1846" w:rsidRPr="00CB6874" w:rsidRDefault="000C1846" w:rsidP="00CB6874">
      <w:pPr>
        <w:spacing w:line="480" w:lineRule="auto"/>
        <w:contextualSpacing/>
        <w:rPr>
          <w:rFonts w:eastAsia="Times New Roman" w:cstheme="minorHAnsi"/>
          <w:bCs/>
          <w:sz w:val="28"/>
          <w:szCs w:val="28"/>
        </w:rPr>
      </w:pPr>
      <w:r w:rsidRPr="00CB6874">
        <w:rPr>
          <w:rFonts w:eastAsia="Times New Roman" w:cstheme="minorHAnsi"/>
          <w:bCs/>
          <w:sz w:val="28"/>
          <w:szCs w:val="28"/>
        </w:rPr>
        <w:tab/>
      </w:r>
      <w:r w:rsidR="009F3BFB" w:rsidRPr="00CB6874">
        <w:rPr>
          <w:rFonts w:eastAsia="Times New Roman" w:cstheme="minorHAnsi"/>
          <w:bCs/>
          <w:sz w:val="28"/>
          <w:szCs w:val="28"/>
        </w:rPr>
        <w:t>And over the last three decades, t</w:t>
      </w:r>
      <w:r w:rsidRPr="00CB6874">
        <w:rPr>
          <w:rFonts w:eastAsia="Times New Roman" w:cstheme="minorHAnsi"/>
          <w:bCs/>
          <w:sz w:val="28"/>
          <w:szCs w:val="28"/>
        </w:rPr>
        <w:t>he global community</w:t>
      </w:r>
      <w:r w:rsidR="000C3AC2" w:rsidRPr="00CB6874">
        <w:rPr>
          <w:rFonts w:eastAsia="Times New Roman" w:cstheme="minorHAnsi"/>
          <w:bCs/>
          <w:sz w:val="28"/>
          <w:szCs w:val="28"/>
        </w:rPr>
        <w:t xml:space="preserve"> has</w:t>
      </w:r>
      <w:r w:rsidRPr="00CB6874">
        <w:rPr>
          <w:rFonts w:eastAsia="Times New Roman" w:cstheme="minorHAnsi"/>
          <w:bCs/>
          <w:sz w:val="28"/>
          <w:szCs w:val="28"/>
        </w:rPr>
        <w:t xml:space="preserve"> </w:t>
      </w:r>
      <w:r w:rsidR="009F3BFB" w:rsidRPr="00CB6874">
        <w:rPr>
          <w:rFonts w:eastAsia="Times New Roman" w:cstheme="minorHAnsi"/>
          <w:bCs/>
          <w:sz w:val="28"/>
          <w:szCs w:val="28"/>
        </w:rPr>
        <w:t xml:space="preserve">made </w:t>
      </w:r>
      <w:r w:rsidR="00C05178" w:rsidRPr="00CB6874">
        <w:rPr>
          <w:rFonts w:eastAsia="Times New Roman" w:cstheme="minorHAnsi"/>
          <w:bCs/>
          <w:sz w:val="28"/>
          <w:szCs w:val="28"/>
        </w:rPr>
        <w:t xml:space="preserve">rights </w:t>
      </w:r>
      <w:r w:rsidR="009F3BFB" w:rsidRPr="00CB6874">
        <w:rPr>
          <w:rFonts w:eastAsia="Times New Roman" w:cstheme="minorHAnsi"/>
          <w:bCs/>
          <w:sz w:val="28"/>
          <w:szCs w:val="28"/>
          <w:u w:val="single"/>
        </w:rPr>
        <w:t>real</w:t>
      </w:r>
      <w:r w:rsidR="009F3BFB" w:rsidRPr="00CB6874">
        <w:rPr>
          <w:rFonts w:eastAsia="Times New Roman" w:cstheme="minorHAnsi"/>
          <w:bCs/>
          <w:sz w:val="28"/>
          <w:szCs w:val="28"/>
        </w:rPr>
        <w:t xml:space="preserve"> for millions of children around the world. </w:t>
      </w:r>
    </w:p>
    <w:p w14:paraId="3D83DF9C" w14:textId="4A8A2A79" w:rsidR="00207889" w:rsidRPr="00CB6874" w:rsidRDefault="00207889" w:rsidP="00CB6874">
      <w:pPr>
        <w:spacing w:line="480" w:lineRule="auto"/>
        <w:contextualSpacing/>
        <w:rPr>
          <w:rFonts w:eastAsia="Times New Roman" w:cstheme="minorHAnsi"/>
          <w:bCs/>
          <w:sz w:val="28"/>
          <w:szCs w:val="28"/>
        </w:rPr>
      </w:pPr>
    </w:p>
    <w:p w14:paraId="072637BF" w14:textId="77777777" w:rsidR="009F3BFB" w:rsidRPr="00CB6874" w:rsidRDefault="009F3BFB"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lastRenderedPageBreak/>
        <w:t>Today, more children are surviving past their fifth birthdays than at any time in history. More are being vaccinated than ever before. The number of children attending school is at an all-time high. More girls are in school than ever before — and the number of child marriages continue</w:t>
      </w:r>
      <w:r w:rsidR="00425757" w:rsidRPr="00CB6874">
        <w:rPr>
          <w:rFonts w:eastAsia="Times New Roman" w:cstheme="minorHAnsi"/>
          <w:bCs/>
          <w:sz w:val="28"/>
          <w:szCs w:val="28"/>
        </w:rPr>
        <w:t>s</w:t>
      </w:r>
      <w:r w:rsidRPr="00CB6874">
        <w:rPr>
          <w:rFonts w:eastAsia="Times New Roman" w:cstheme="minorHAnsi"/>
          <w:bCs/>
          <w:sz w:val="28"/>
          <w:szCs w:val="28"/>
        </w:rPr>
        <w:t xml:space="preserve"> to drop. </w:t>
      </w:r>
    </w:p>
    <w:p w14:paraId="60354638" w14:textId="77777777" w:rsidR="00207889" w:rsidRPr="00CB6874" w:rsidRDefault="00207889" w:rsidP="00CB6874">
      <w:pPr>
        <w:spacing w:line="480" w:lineRule="auto"/>
        <w:ind w:firstLine="720"/>
        <w:contextualSpacing/>
        <w:rPr>
          <w:rFonts w:eastAsia="Times New Roman" w:cstheme="minorHAnsi"/>
          <w:bCs/>
          <w:sz w:val="28"/>
          <w:szCs w:val="28"/>
        </w:rPr>
      </w:pPr>
    </w:p>
    <w:p w14:paraId="76D3B625" w14:textId="77777777" w:rsidR="00A902B4" w:rsidRPr="00CB6874" w:rsidRDefault="000C1846"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But </w:t>
      </w:r>
      <w:r w:rsidR="009F3BFB" w:rsidRPr="00CB6874">
        <w:rPr>
          <w:rFonts w:eastAsia="Times New Roman" w:cstheme="minorHAnsi"/>
          <w:bCs/>
          <w:sz w:val="28"/>
          <w:szCs w:val="28"/>
        </w:rPr>
        <w:t xml:space="preserve">we must do more. </w:t>
      </w:r>
      <w:r w:rsidR="009C3098" w:rsidRPr="00CB6874">
        <w:rPr>
          <w:rFonts w:eastAsia="Times New Roman" w:cstheme="minorHAnsi"/>
          <w:bCs/>
          <w:sz w:val="28"/>
          <w:szCs w:val="28"/>
        </w:rPr>
        <w:t xml:space="preserve">Children’s </w:t>
      </w:r>
      <w:r w:rsidR="00AD4BAB" w:rsidRPr="00CB6874">
        <w:rPr>
          <w:rFonts w:eastAsia="Times New Roman" w:cstheme="minorHAnsi"/>
          <w:bCs/>
          <w:sz w:val="28"/>
          <w:szCs w:val="28"/>
        </w:rPr>
        <w:t xml:space="preserve">rights </w:t>
      </w:r>
      <w:r w:rsidR="009C3098" w:rsidRPr="00CB6874">
        <w:rPr>
          <w:rFonts w:eastAsia="Times New Roman" w:cstheme="minorHAnsi"/>
          <w:bCs/>
          <w:sz w:val="28"/>
          <w:szCs w:val="28"/>
        </w:rPr>
        <w:t xml:space="preserve">continue to be limited by a range of barriers </w:t>
      </w:r>
      <w:r w:rsidR="00D0427E" w:rsidRPr="00CB6874">
        <w:rPr>
          <w:rFonts w:eastAsia="Times New Roman" w:cstheme="minorHAnsi"/>
          <w:bCs/>
          <w:sz w:val="28"/>
          <w:szCs w:val="28"/>
        </w:rPr>
        <w:t xml:space="preserve">— some familiar, some that were </w:t>
      </w:r>
      <w:r w:rsidRPr="00CB6874">
        <w:rPr>
          <w:rFonts w:eastAsia="Times New Roman" w:cstheme="minorHAnsi"/>
          <w:bCs/>
          <w:sz w:val="28"/>
          <w:szCs w:val="28"/>
        </w:rPr>
        <w:t xml:space="preserve">unimaginable 30 years ago. </w:t>
      </w:r>
      <w:r w:rsidR="009F3BFB" w:rsidRPr="00CB6874">
        <w:rPr>
          <w:rFonts w:eastAsia="Times New Roman" w:cstheme="minorHAnsi"/>
          <w:bCs/>
          <w:sz w:val="28"/>
          <w:szCs w:val="28"/>
        </w:rPr>
        <w:t xml:space="preserve">Climate change. Migration. </w:t>
      </w:r>
      <w:r w:rsidR="00D0427E" w:rsidRPr="00CB6874">
        <w:rPr>
          <w:rFonts w:eastAsia="Times New Roman" w:cstheme="minorHAnsi"/>
          <w:bCs/>
          <w:sz w:val="28"/>
          <w:szCs w:val="28"/>
        </w:rPr>
        <w:t xml:space="preserve">Natural disasters. </w:t>
      </w:r>
      <w:r w:rsidR="000C3AC2" w:rsidRPr="00CB6874">
        <w:rPr>
          <w:rFonts w:eastAsia="Times New Roman" w:cstheme="minorHAnsi"/>
          <w:bCs/>
          <w:sz w:val="28"/>
          <w:szCs w:val="28"/>
        </w:rPr>
        <w:t xml:space="preserve">Outbreaks like Ebola and COVID-19. </w:t>
      </w:r>
    </w:p>
    <w:p w14:paraId="32FFA78C" w14:textId="77777777" w:rsidR="00A902B4" w:rsidRPr="00CB6874" w:rsidRDefault="00A902B4" w:rsidP="00CB6874">
      <w:pPr>
        <w:spacing w:line="480" w:lineRule="auto"/>
        <w:ind w:firstLine="720"/>
        <w:contextualSpacing/>
        <w:rPr>
          <w:rFonts w:eastAsia="Times New Roman" w:cstheme="minorHAnsi"/>
          <w:bCs/>
          <w:sz w:val="28"/>
          <w:szCs w:val="28"/>
        </w:rPr>
      </w:pPr>
    </w:p>
    <w:p w14:paraId="14CB7450" w14:textId="77777777" w:rsidR="00A902B4" w:rsidRPr="00CB6874" w:rsidRDefault="00A902B4"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And conflicts that deny children their rights — and their futures. </w:t>
      </w:r>
    </w:p>
    <w:p w14:paraId="5C39DB5B" w14:textId="77777777" w:rsidR="00A902B4" w:rsidRPr="00CB6874" w:rsidRDefault="00A902B4" w:rsidP="00CB6874">
      <w:pPr>
        <w:spacing w:line="480" w:lineRule="auto"/>
        <w:ind w:firstLine="720"/>
        <w:contextualSpacing/>
        <w:rPr>
          <w:rFonts w:eastAsia="Times New Roman" w:cstheme="minorHAnsi"/>
          <w:bCs/>
          <w:sz w:val="28"/>
          <w:szCs w:val="28"/>
        </w:rPr>
      </w:pPr>
    </w:p>
    <w:p w14:paraId="32A1180A" w14:textId="77777777" w:rsidR="00A902B4" w:rsidRPr="00CB6874" w:rsidRDefault="00A902B4"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From Syria, where the latest escalation in the northwest has driven </w:t>
      </w:r>
      <w:r w:rsidR="00E1655E" w:rsidRPr="00CB6874">
        <w:rPr>
          <w:rFonts w:eastAsia="Times New Roman" w:cstheme="minorHAnsi"/>
          <w:bCs/>
          <w:sz w:val="28"/>
          <w:szCs w:val="28"/>
        </w:rPr>
        <w:t>half a million children</w:t>
      </w:r>
      <w:r w:rsidRPr="00CB6874">
        <w:rPr>
          <w:rFonts w:eastAsia="Times New Roman" w:cstheme="minorHAnsi"/>
          <w:bCs/>
          <w:sz w:val="28"/>
          <w:szCs w:val="28"/>
        </w:rPr>
        <w:t xml:space="preserve"> from their homes, under extreme weather conditions. </w:t>
      </w:r>
    </w:p>
    <w:p w14:paraId="6923F346" w14:textId="77777777" w:rsidR="00A902B4" w:rsidRPr="00CB6874" w:rsidRDefault="00A902B4" w:rsidP="00CB6874">
      <w:pPr>
        <w:spacing w:line="480" w:lineRule="auto"/>
        <w:ind w:firstLine="720"/>
        <w:contextualSpacing/>
        <w:rPr>
          <w:rFonts w:eastAsia="Times New Roman" w:cstheme="minorHAnsi"/>
          <w:bCs/>
          <w:sz w:val="28"/>
          <w:szCs w:val="28"/>
        </w:rPr>
      </w:pPr>
    </w:p>
    <w:p w14:paraId="2338B4C0" w14:textId="77777777" w:rsidR="00A902B4" w:rsidRPr="00CB6874" w:rsidRDefault="00A902B4"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To Yemen, which remains the worst humanitarian situation in the world today. </w:t>
      </w:r>
    </w:p>
    <w:p w14:paraId="517AE7F1" w14:textId="77777777" w:rsidR="00A902B4" w:rsidRPr="00CB6874" w:rsidRDefault="00A902B4" w:rsidP="00CB6874">
      <w:pPr>
        <w:spacing w:line="480" w:lineRule="auto"/>
        <w:ind w:firstLine="720"/>
        <w:contextualSpacing/>
        <w:rPr>
          <w:rFonts w:eastAsia="Times New Roman" w:cstheme="minorHAnsi"/>
          <w:bCs/>
          <w:sz w:val="28"/>
          <w:szCs w:val="28"/>
        </w:rPr>
      </w:pPr>
    </w:p>
    <w:p w14:paraId="7320D93F" w14:textId="77777777" w:rsidR="00A902B4" w:rsidRPr="00CB6874" w:rsidRDefault="00A902B4"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To South Sudan, where more than half of the population needs urgent assistance. </w:t>
      </w:r>
    </w:p>
    <w:p w14:paraId="50D7AABA" w14:textId="3510D34F" w:rsidR="00A902B4" w:rsidRPr="00CB6874" w:rsidRDefault="00A902B4"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lastRenderedPageBreak/>
        <w:t xml:space="preserve">In every emergency, children’s rights are the first to be denied. </w:t>
      </w:r>
    </w:p>
    <w:p w14:paraId="61875D3B" w14:textId="77777777" w:rsidR="0009005F" w:rsidRPr="00CB6874" w:rsidRDefault="0009005F" w:rsidP="00CB6874">
      <w:pPr>
        <w:spacing w:line="480" w:lineRule="auto"/>
        <w:ind w:firstLine="720"/>
        <w:contextualSpacing/>
        <w:rPr>
          <w:rFonts w:eastAsia="Times New Roman" w:cstheme="minorHAnsi"/>
          <w:bCs/>
          <w:sz w:val="28"/>
          <w:szCs w:val="28"/>
        </w:rPr>
      </w:pPr>
    </w:p>
    <w:p w14:paraId="68CD743B" w14:textId="211090FA" w:rsidR="0009005F" w:rsidRPr="00CB6874" w:rsidRDefault="0009005F" w:rsidP="00CB6874">
      <w:pPr>
        <w:spacing w:line="480" w:lineRule="auto"/>
        <w:ind w:firstLine="720"/>
        <w:contextualSpacing/>
        <w:rPr>
          <w:rFonts w:cstheme="minorHAnsi"/>
          <w:sz w:val="28"/>
          <w:szCs w:val="28"/>
        </w:rPr>
      </w:pPr>
      <w:r w:rsidRPr="00CB6874">
        <w:rPr>
          <w:rFonts w:cstheme="minorHAnsi"/>
          <w:sz w:val="28"/>
          <w:szCs w:val="28"/>
        </w:rPr>
        <w:t>As a global community, we must act to ensure that every child — no matter the barriers they face, irrespective of their origin, background or circumstance — can access the health, nutrition, water and protection they need.</w:t>
      </w:r>
    </w:p>
    <w:p w14:paraId="139699EB" w14:textId="77777777" w:rsidR="0009005F" w:rsidRPr="00CB6874" w:rsidRDefault="0009005F" w:rsidP="00CB6874">
      <w:pPr>
        <w:spacing w:line="480" w:lineRule="auto"/>
        <w:ind w:firstLine="720"/>
        <w:contextualSpacing/>
        <w:rPr>
          <w:rFonts w:cstheme="minorHAnsi"/>
          <w:sz w:val="28"/>
          <w:szCs w:val="28"/>
        </w:rPr>
      </w:pPr>
    </w:p>
    <w:p w14:paraId="57856DF3" w14:textId="77777777" w:rsidR="00FC6403" w:rsidRPr="00CB6874" w:rsidRDefault="0009005F" w:rsidP="00CB6874">
      <w:pPr>
        <w:spacing w:line="480" w:lineRule="auto"/>
        <w:ind w:firstLine="720"/>
        <w:contextualSpacing/>
        <w:rPr>
          <w:rFonts w:cstheme="minorHAnsi"/>
          <w:sz w:val="28"/>
          <w:szCs w:val="28"/>
        </w:rPr>
      </w:pPr>
      <w:r w:rsidRPr="00CB6874">
        <w:rPr>
          <w:rFonts w:cstheme="minorHAnsi"/>
          <w:sz w:val="28"/>
          <w:szCs w:val="28"/>
        </w:rPr>
        <w:t xml:space="preserve">These rights, including the right to </w:t>
      </w:r>
      <w:r w:rsidRPr="00CB6874">
        <w:rPr>
          <w:rFonts w:cstheme="minorHAnsi"/>
          <w:sz w:val="28"/>
          <w:szCs w:val="28"/>
          <w:u w:val="single"/>
        </w:rPr>
        <w:t>education</w:t>
      </w:r>
      <w:r w:rsidRPr="00CB6874">
        <w:rPr>
          <w:rFonts w:cstheme="minorHAnsi"/>
          <w:sz w:val="28"/>
          <w:szCs w:val="28"/>
        </w:rPr>
        <w:t>, are inalienable,</w:t>
      </w:r>
      <w:r w:rsidR="0089157B" w:rsidRPr="00CB6874">
        <w:rPr>
          <w:rFonts w:cstheme="minorHAnsi"/>
          <w:sz w:val="28"/>
          <w:szCs w:val="28"/>
        </w:rPr>
        <w:t xml:space="preserve"> </w:t>
      </w:r>
      <w:r w:rsidRPr="00CB6874">
        <w:rPr>
          <w:rFonts w:cstheme="minorHAnsi"/>
          <w:sz w:val="28"/>
          <w:szCs w:val="28"/>
        </w:rPr>
        <w:t xml:space="preserve">and </w:t>
      </w:r>
      <w:proofErr w:type="gramStart"/>
      <w:r w:rsidRPr="00CB6874">
        <w:rPr>
          <w:rFonts w:cstheme="minorHAnsi"/>
          <w:sz w:val="28"/>
          <w:szCs w:val="28"/>
        </w:rPr>
        <w:t>must be respected and upheld at all times</w:t>
      </w:r>
      <w:proofErr w:type="gramEnd"/>
      <w:r w:rsidRPr="00CB6874">
        <w:rPr>
          <w:rFonts w:cstheme="minorHAnsi"/>
          <w:sz w:val="28"/>
          <w:szCs w:val="28"/>
        </w:rPr>
        <w:t>. Even during conflict, armed violence and civil strife, we cannot afford to risk the optimal development of an entire generation of children.</w:t>
      </w:r>
      <w:r w:rsidR="00FC6403" w:rsidRPr="00CB6874">
        <w:rPr>
          <w:rFonts w:cstheme="minorHAnsi"/>
          <w:sz w:val="28"/>
          <w:szCs w:val="28"/>
        </w:rPr>
        <w:t xml:space="preserve"> </w:t>
      </w:r>
    </w:p>
    <w:p w14:paraId="5972AC40" w14:textId="77777777" w:rsidR="00FC6403" w:rsidRPr="00CB6874" w:rsidRDefault="00FC6403" w:rsidP="00CB6874">
      <w:pPr>
        <w:spacing w:line="480" w:lineRule="auto"/>
        <w:ind w:firstLine="720"/>
        <w:contextualSpacing/>
        <w:rPr>
          <w:rFonts w:cstheme="minorHAnsi"/>
          <w:sz w:val="28"/>
          <w:szCs w:val="28"/>
        </w:rPr>
      </w:pPr>
    </w:p>
    <w:p w14:paraId="325A4041" w14:textId="7E924211" w:rsidR="0009005F" w:rsidRPr="00CB6874" w:rsidRDefault="00FC6403" w:rsidP="00CB6874">
      <w:pPr>
        <w:spacing w:line="480" w:lineRule="auto"/>
        <w:ind w:firstLine="720"/>
        <w:contextualSpacing/>
        <w:rPr>
          <w:rFonts w:cstheme="minorHAnsi"/>
          <w:i/>
          <w:iCs/>
          <w:sz w:val="28"/>
          <w:szCs w:val="28"/>
        </w:rPr>
      </w:pPr>
      <w:r w:rsidRPr="00CB6874">
        <w:rPr>
          <w:rFonts w:cstheme="minorHAnsi"/>
          <w:sz w:val="28"/>
          <w:szCs w:val="28"/>
        </w:rPr>
        <w:t xml:space="preserve">Especially when we, as a world, are facing a learning crisis in which millions of children are either contending with poor quality </w:t>
      </w:r>
      <w:proofErr w:type="gramStart"/>
      <w:r w:rsidRPr="00CB6874">
        <w:rPr>
          <w:rFonts w:cstheme="minorHAnsi"/>
          <w:sz w:val="28"/>
          <w:szCs w:val="28"/>
        </w:rPr>
        <w:t>education, or</w:t>
      </w:r>
      <w:proofErr w:type="gramEnd"/>
      <w:r w:rsidRPr="00CB6874">
        <w:rPr>
          <w:rFonts w:cstheme="minorHAnsi"/>
          <w:sz w:val="28"/>
          <w:szCs w:val="28"/>
        </w:rPr>
        <w:t xml:space="preserve"> are </w:t>
      </w:r>
      <w:r w:rsidRPr="00CB6874">
        <w:rPr>
          <w:rFonts w:cstheme="minorHAnsi"/>
          <w:sz w:val="28"/>
          <w:szCs w:val="28"/>
          <w:u w:val="single"/>
        </w:rPr>
        <w:t>not in school at all</w:t>
      </w:r>
      <w:r w:rsidRPr="00CB6874">
        <w:rPr>
          <w:rFonts w:cstheme="minorHAnsi"/>
          <w:sz w:val="28"/>
          <w:szCs w:val="28"/>
        </w:rPr>
        <w:t xml:space="preserve">. </w:t>
      </w:r>
    </w:p>
    <w:p w14:paraId="520B3C68" w14:textId="77777777" w:rsidR="0009005F" w:rsidRPr="00CB6874" w:rsidRDefault="0009005F" w:rsidP="00CB6874">
      <w:pPr>
        <w:spacing w:line="480" w:lineRule="auto"/>
        <w:ind w:firstLine="720"/>
        <w:contextualSpacing/>
        <w:rPr>
          <w:rFonts w:cstheme="minorHAnsi"/>
          <w:strike/>
          <w:sz w:val="28"/>
          <w:szCs w:val="28"/>
        </w:rPr>
      </w:pPr>
    </w:p>
    <w:p w14:paraId="4D52EA02" w14:textId="5BA26D23" w:rsidR="00D0427E" w:rsidRDefault="00CA6562"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T</w:t>
      </w:r>
      <w:r w:rsidR="00D0427E" w:rsidRPr="00CB6874">
        <w:rPr>
          <w:rFonts w:eastAsia="Times New Roman" w:cstheme="minorHAnsi"/>
          <w:bCs/>
          <w:sz w:val="28"/>
          <w:szCs w:val="28"/>
        </w:rPr>
        <w:t xml:space="preserve">oday, I want to focus on </w:t>
      </w:r>
      <w:r w:rsidR="007F6731" w:rsidRPr="00CB6874">
        <w:rPr>
          <w:rFonts w:eastAsia="Times New Roman" w:cstheme="minorHAnsi"/>
          <w:b/>
          <w:bCs/>
          <w:sz w:val="28"/>
          <w:szCs w:val="28"/>
        </w:rPr>
        <w:t>two</w:t>
      </w:r>
      <w:r w:rsidR="00D0427E" w:rsidRPr="00CB6874">
        <w:rPr>
          <w:rFonts w:eastAsia="Times New Roman" w:cstheme="minorHAnsi"/>
          <w:b/>
          <w:bCs/>
          <w:sz w:val="28"/>
          <w:szCs w:val="28"/>
        </w:rPr>
        <w:t xml:space="preserve"> </w:t>
      </w:r>
      <w:r w:rsidRPr="00CB6874">
        <w:rPr>
          <w:rFonts w:eastAsia="Times New Roman" w:cstheme="minorHAnsi"/>
          <w:b/>
          <w:bCs/>
          <w:sz w:val="28"/>
          <w:szCs w:val="28"/>
        </w:rPr>
        <w:t>other</w:t>
      </w:r>
      <w:r w:rsidR="007F6731" w:rsidRPr="00CB6874">
        <w:rPr>
          <w:rFonts w:eastAsia="Times New Roman" w:cstheme="minorHAnsi"/>
          <w:b/>
          <w:bCs/>
          <w:sz w:val="28"/>
          <w:szCs w:val="28"/>
        </w:rPr>
        <w:t xml:space="preserve"> </w:t>
      </w:r>
      <w:r w:rsidR="00D0427E" w:rsidRPr="00CB6874">
        <w:rPr>
          <w:rFonts w:eastAsia="Times New Roman" w:cstheme="minorHAnsi"/>
          <w:b/>
          <w:bCs/>
          <w:sz w:val="28"/>
          <w:szCs w:val="28"/>
        </w:rPr>
        <w:t>areas</w:t>
      </w:r>
      <w:r w:rsidR="00D0427E" w:rsidRPr="00CB6874">
        <w:rPr>
          <w:rFonts w:eastAsia="Times New Roman" w:cstheme="minorHAnsi"/>
          <w:bCs/>
          <w:sz w:val="28"/>
          <w:szCs w:val="28"/>
        </w:rPr>
        <w:t xml:space="preserve"> </w:t>
      </w:r>
      <w:r w:rsidRPr="00CB6874">
        <w:rPr>
          <w:rFonts w:eastAsia="Times New Roman" w:cstheme="minorHAnsi"/>
          <w:bCs/>
          <w:sz w:val="28"/>
          <w:szCs w:val="28"/>
        </w:rPr>
        <w:t xml:space="preserve">of need, </w:t>
      </w:r>
      <w:r w:rsidR="00D0427E" w:rsidRPr="00CB6874">
        <w:rPr>
          <w:rFonts w:eastAsia="Times New Roman" w:cstheme="minorHAnsi"/>
          <w:bCs/>
          <w:sz w:val="28"/>
          <w:szCs w:val="28"/>
        </w:rPr>
        <w:t>in which</w:t>
      </w:r>
      <w:r w:rsidR="00207889" w:rsidRPr="00CB6874">
        <w:rPr>
          <w:rFonts w:eastAsia="Times New Roman" w:cstheme="minorHAnsi"/>
          <w:bCs/>
          <w:sz w:val="28"/>
          <w:szCs w:val="28"/>
        </w:rPr>
        <w:t xml:space="preserve"> we can improve the everyday lives of </w:t>
      </w:r>
      <w:r w:rsidR="00D0427E" w:rsidRPr="00CB6874">
        <w:rPr>
          <w:rFonts w:eastAsia="Times New Roman" w:cstheme="minorHAnsi"/>
          <w:bCs/>
          <w:sz w:val="28"/>
          <w:szCs w:val="28"/>
        </w:rPr>
        <w:t>children</w:t>
      </w:r>
      <w:r w:rsidR="00207889" w:rsidRPr="00CB6874">
        <w:rPr>
          <w:rFonts w:eastAsia="Times New Roman" w:cstheme="minorHAnsi"/>
          <w:bCs/>
          <w:sz w:val="28"/>
          <w:szCs w:val="28"/>
        </w:rPr>
        <w:t xml:space="preserve"> — from birth to adulthood. </w:t>
      </w:r>
      <w:r w:rsidR="007F6731" w:rsidRPr="00CB6874">
        <w:rPr>
          <w:rFonts w:eastAsia="Times New Roman" w:cstheme="minorHAnsi"/>
          <w:bCs/>
          <w:sz w:val="28"/>
          <w:szCs w:val="28"/>
        </w:rPr>
        <w:t xml:space="preserve">By respecting and fulfilling their </w:t>
      </w:r>
      <w:r w:rsidR="007F6731" w:rsidRPr="00CB6874">
        <w:rPr>
          <w:rFonts w:eastAsia="Times New Roman" w:cstheme="minorHAnsi"/>
          <w:bCs/>
          <w:sz w:val="28"/>
          <w:szCs w:val="28"/>
          <w:u w:val="single"/>
        </w:rPr>
        <w:t>rights</w:t>
      </w:r>
      <w:r w:rsidR="007F6731" w:rsidRPr="00CB6874">
        <w:rPr>
          <w:rFonts w:eastAsia="Times New Roman" w:cstheme="minorHAnsi"/>
          <w:bCs/>
          <w:sz w:val="28"/>
          <w:szCs w:val="28"/>
        </w:rPr>
        <w:t xml:space="preserve">. </w:t>
      </w:r>
    </w:p>
    <w:p w14:paraId="0141C9D6" w14:textId="77777777" w:rsidR="00CB6874" w:rsidRPr="00CB6874" w:rsidRDefault="00CB6874" w:rsidP="00CB6874">
      <w:pPr>
        <w:spacing w:line="480" w:lineRule="auto"/>
        <w:ind w:firstLine="720"/>
        <w:contextualSpacing/>
        <w:rPr>
          <w:rFonts w:eastAsia="Times New Roman" w:cstheme="minorHAnsi"/>
          <w:bCs/>
          <w:sz w:val="28"/>
          <w:szCs w:val="28"/>
        </w:rPr>
      </w:pPr>
    </w:p>
    <w:p w14:paraId="46A848CB" w14:textId="53E8D35C" w:rsidR="00FC6403" w:rsidRDefault="00FC6403" w:rsidP="00CB6874">
      <w:pPr>
        <w:spacing w:line="480" w:lineRule="auto"/>
        <w:ind w:firstLine="720"/>
        <w:contextualSpacing/>
        <w:rPr>
          <w:rFonts w:cstheme="minorHAnsi"/>
          <w:sz w:val="28"/>
          <w:szCs w:val="28"/>
        </w:rPr>
      </w:pPr>
      <w:r w:rsidRPr="00CB6874">
        <w:rPr>
          <w:rFonts w:cstheme="minorHAnsi"/>
          <w:sz w:val="28"/>
          <w:szCs w:val="28"/>
        </w:rPr>
        <w:lastRenderedPageBreak/>
        <w:t xml:space="preserve">The </w:t>
      </w:r>
      <w:r w:rsidRPr="00CB6874">
        <w:rPr>
          <w:rFonts w:cstheme="minorHAnsi"/>
          <w:b/>
          <w:bCs/>
          <w:sz w:val="28"/>
          <w:szCs w:val="28"/>
          <w:u w:val="single"/>
        </w:rPr>
        <w:t>first</w:t>
      </w:r>
      <w:r w:rsidRPr="00CB6874">
        <w:rPr>
          <w:rFonts w:cstheme="minorHAnsi"/>
          <w:sz w:val="28"/>
          <w:szCs w:val="28"/>
        </w:rPr>
        <w:t xml:space="preserve"> is </w:t>
      </w:r>
      <w:r w:rsidRPr="00CB6874">
        <w:rPr>
          <w:rFonts w:cstheme="minorHAnsi"/>
          <w:b/>
          <w:bCs/>
          <w:sz w:val="28"/>
          <w:szCs w:val="28"/>
        </w:rPr>
        <w:t>nutrition</w:t>
      </w:r>
      <w:r w:rsidRPr="00CB6874">
        <w:rPr>
          <w:rFonts w:cstheme="minorHAnsi"/>
          <w:sz w:val="28"/>
          <w:szCs w:val="28"/>
        </w:rPr>
        <w:t xml:space="preserve">. </w:t>
      </w:r>
    </w:p>
    <w:p w14:paraId="2601483E" w14:textId="77777777" w:rsidR="00CB6874" w:rsidRPr="00CB6874" w:rsidRDefault="00CB6874" w:rsidP="00CB6874">
      <w:pPr>
        <w:spacing w:line="480" w:lineRule="auto"/>
        <w:ind w:firstLine="720"/>
        <w:contextualSpacing/>
        <w:rPr>
          <w:rFonts w:cstheme="minorHAnsi"/>
          <w:sz w:val="28"/>
          <w:szCs w:val="28"/>
        </w:rPr>
      </w:pPr>
    </w:p>
    <w:p w14:paraId="40FD7E5F" w14:textId="77777777" w:rsidR="00FC6403" w:rsidRPr="00CB6874" w:rsidRDefault="00FC6403" w:rsidP="00CB6874">
      <w:pPr>
        <w:spacing w:line="480" w:lineRule="auto"/>
        <w:ind w:firstLine="720"/>
        <w:contextualSpacing/>
        <w:rPr>
          <w:rFonts w:cstheme="minorHAnsi"/>
          <w:sz w:val="28"/>
          <w:szCs w:val="28"/>
        </w:rPr>
      </w:pPr>
      <w:r w:rsidRPr="00CB6874">
        <w:rPr>
          <w:rFonts w:cstheme="minorHAnsi"/>
          <w:sz w:val="28"/>
          <w:szCs w:val="28"/>
        </w:rPr>
        <w:t xml:space="preserve">Last year, UNICEF released our </w:t>
      </w:r>
      <w:r w:rsidRPr="00CB6874">
        <w:rPr>
          <w:rFonts w:cstheme="minorHAnsi"/>
          <w:i/>
          <w:iCs/>
          <w:sz w:val="28"/>
          <w:szCs w:val="28"/>
        </w:rPr>
        <w:t>State of the World’s Children</w:t>
      </w:r>
      <w:r w:rsidRPr="00CB6874">
        <w:rPr>
          <w:rFonts w:cstheme="minorHAnsi"/>
          <w:sz w:val="28"/>
          <w:szCs w:val="28"/>
        </w:rPr>
        <w:t xml:space="preserve"> report, focused on this very issue. It found that: </w:t>
      </w:r>
    </w:p>
    <w:p w14:paraId="57E5C832" w14:textId="77777777" w:rsidR="00FC6403" w:rsidRPr="00CB6874" w:rsidRDefault="00FC6403" w:rsidP="00CB6874">
      <w:pPr>
        <w:spacing w:line="480" w:lineRule="auto"/>
        <w:ind w:firstLine="720"/>
        <w:contextualSpacing/>
        <w:rPr>
          <w:rFonts w:cstheme="minorHAnsi"/>
          <w:sz w:val="28"/>
          <w:szCs w:val="28"/>
        </w:rPr>
      </w:pPr>
    </w:p>
    <w:p w14:paraId="253DFD28" w14:textId="77777777" w:rsidR="00FC6403" w:rsidRPr="00CB6874" w:rsidRDefault="00FC6403" w:rsidP="00CB6874">
      <w:pPr>
        <w:pStyle w:val="ListParagraph"/>
        <w:numPr>
          <w:ilvl w:val="0"/>
          <w:numId w:val="15"/>
        </w:numPr>
        <w:spacing w:line="480" w:lineRule="auto"/>
        <w:rPr>
          <w:rFonts w:cstheme="minorHAnsi"/>
          <w:sz w:val="28"/>
          <w:szCs w:val="28"/>
        </w:rPr>
      </w:pPr>
      <w:r w:rsidRPr="00CB6874">
        <w:rPr>
          <w:rFonts w:cstheme="minorHAnsi"/>
          <w:sz w:val="28"/>
          <w:szCs w:val="28"/>
        </w:rPr>
        <w:t xml:space="preserve">One in three children under five is not growing well — either stunted, wasted or overweight. </w:t>
      </w:r>
    </w:p>
    <w:p w14:paraId="0FE31BEB" w14:textId="79BD3681" w:rsidR="00FC6403" w:rsidRPr="00CB6874" w:rsidRDefault="00FC6403" w:rsidP="00CB6874">
      <w:pPr>
        <w:pStyle w:val="ListParagraph"/>
        <w:numPr>
          <w:ilvl w:val="0"/>
          <w:numId w:val="15"/>
        </w:numPr>
        <w:spacing w:line="480" w:lineRule="auto"/>
        <w:rPr>
          <w:rFonts w:cstheme="minorHAnsi"/>
          <w:sz w:val="28"/>
          <w:szCs w:val="28"/>
        </w:rPr>
      </w:pPr>
      <w:r w:rsidRPr="00CB6874">
        <w:rPr>
          <w:rFonts w:cstheme="minorHAnsi"/>
          <w:sz w:val="28"/>
          <w:szCs w:val="28"/>
        </w:rPr>
        <w:t xml:space="preserve">At least one in two children suffer from “hidden hunger” or micronutrient deficiencies. </w:t>
      </w:r>
    </w:p>
    <w:p w14:paraId="16B2BE7F" w14:textId="77777777" w:rsidR="00FC6403" w:rsidRPr="00CB6874" w:rsidRDefault="00FC6403" w:rsidP="00CB6874">
      <w:pPr>
        <w:pStyle w:val="ListParagraph"/>
        <w:numPr>
          <w:ilvl w:val="0"/>
          <w:numId w:val="15"/>
        </w:numPr>
        <w:spacing w:line="480" w:lineRule="auto"/>
        <w:rPr>
          <w:rFonts w:cstheme="minorHAnsi"/>
          <w:bCs/>
          <w:sz w:val="28"/>
          <w:szCs w:val="28"/>
        </w:rPr>
      </w:pPr>
      <w:r w:rsidRPr="00CB6874">
        <w:rPr>
          <w:rFonts w:cstheme="minorHAnsi"/>
          <w:bCs/>
          <w:sz w:val="28"/>
          <w:szCs w:val="28"/>
        </w:rPr>
        <w:t xml:space="preserve">And two in three young children are not fed the minimum diverse diet they need to grow healthy — especially among the poorest in every society.  </w:t>
      </w:r>
    </w:p>
    <w:p w14:paraId="380B8EA0" w14:textId="77777777" w:rsidR="00FC6403" w:rsidRPr="00CB6874" w:rsidRDefault="00FC6403" w:rsidP="00CB6874">
      <w:pPr>
        <w:spacing w:line="480" w:lineRule="auto"/>
        <w:ind w:firstLine="720"/>
        <w:contextualSpacing/>
        <w:rPr>
          <w:rFonts w:cstheme="minorHAnsi"/>
          <w:sz w:val="28"/>
          <w:szCs w:val="28"/>
        </w:rPr>
      </w:pPr>
    </w:p>
    <w:p w14:paraId="2DE5827F" w14:textId="2505DF99" w:rsidR="00CB19B0" w:rsidRPr="00CB6874" w:rsidRDefault="00FC6403" w:rsidP="00CB6874">
      <w:pPr>
        <w:spacing w:line="480" w:lineRule="auto"/>
        <w:ind w:firstLine="720"/>
        <w:contextualSpacing/>
        <w:rPr>
          <w:rFonts w:eastAsia="Times New Roman" w:cstheme="minorHAnsi"/>
          <w:bCs/>
          <w:sz w:val="28"/>
          <w:szCs w:val="28"/>
        </w:rPr>
      </w:pPr>
      <w:r w:rsidRPr="00CB6874">
        <w:rPr>
          <w:rFonts w:cstheme="minorHAnsi"/>
          <w:sz w:val="28"/>
          <w:szCs w:val="28"/>
        </w:rPr>
        <w:t>And so</w:t>
      </w:r>
      <w:r w:rsidR="00CB19B0" w:rsidRPr="00CB6874">
        <w:rPr>
          <w:rFonts w:cstheme="minorHAnsi"/>
          <w:sz w:val="28"/>
          <w:szCs w:val="28"/>
        </w:rPr>
        <w:t>,</w:t>
      </w:r>
      <w:r w:rsidRPr="00CB6874">
        <w:rPr>
          <w:rFonts w:cstheme="minorHAnsi"/>
          <w:sz w:val="28"/>
          <w:szCs w:val="28"/>
        </w:rPr>
        <w:t xml:space="preserve"> we call on </w:t>
      </w:r>
      <w:r w:rsidRPr="00CB6874">
        <w:rPr>
          <w:rFonts w:cstheme="minorHAnsi"/>
          <w:bCs/>
          <w:sz w:val="28"/>
          <w:szCs w:val="28"/>
          <w:u w:val="single"/>
        </w:rPr>
        <w:t>governments</w:t>
      </w:r>
      <w:r w:rsidRPr="00CB6874">
        <w:rPr>
          <w:rFonts w:cstheme="minorHAnsi"/>
          <w:sz w:val="28"/>
          <w:szCs w:val="28"/>
        </w:rPr>
        <w:t xml:space="preserve"> to invest in large-scale nutrition </w:t>
      </w:r>
      <w:proofErr w:type="spellStart"/>
      <w:r w:rsidRPr="00CB6874">
        <w:rPr>
          <w:rFonts w:cstheme="minorHAnsi"/>
          <w:sz w:val="28"/>
          <w:szCs w:val="28"/>
        </w:rPr>
        <w:t>programmes</w:t>
      </w:r>
      <w:proofErr w:type="spellEnd"/>
      <w:r w:rsidRPr="00CB6874">
        <w:rPr>
          <w:rFonts w:cstheme="minorHAnsi"/>
          <w:sz w:val="28"/>
          <w:szCs w:val="28"/>
        </w:rPr>
        <w:t xml:space="preserve"> and food systems to improve the quality and availability of good nutrition</w:t>
      </w:r>
      <w:r w:rsidR="00CB19B0" w:rsidRPr="00CB6874">
        <w:rPr>
          <w:rFonts w:cstheme="minorHAnsi"/>
          <w:sz w:val="28"/>
          <w:szCs w:val="28"/>
        </w:rPr>
        <w:t>, and</w:t>
      </w:r>
      <w:r w:rsidR="00CB19B0" w:rsidRPr="00CB6874">
        <w:rPr>
          <w:rFonts w:eastAsia="Times New Roman" w:cstheme="minorHAnsi"/>
          <w:bCs/>
          <w:sz w:val="28"/>
          <w:szCs w:val="28"/>
        </w:rPr>
        <w:t xml:space="preserve"> to take action to end marketing practices for food, beverages and alcohol that target children. </w:t>
      </w:r>
    </w:p>
    <w:p w14:paraId="65DC07CB" w14:textId="77777777" w:rsidR="00FC6403" w:rsidRPr="00CB6874" w:rsidRDefault="00FC6403" w:rsidP="00CB6874">
      <w:pPr>
        <w:spacing w:line="480" w:lineRule="auto"/>
        <w:ind w:firstLine="720"/>
        <w:contextualSpacing/>
        <w:rPr>
          <w:rFonts w:eastAsia="Times New Roman" w:cstheme="minorHAnsi"/>
          <w:bCs/>
          <w:sz w:val="28"/>
          <w:szCs w:val="28"/>
        </w:rPr>
      </w:pPr>
    </w:p>
    <w:p w14:paraId="4523EB2F" w14:textId="77777777" w:rsidR="00FC6403" w:rsidRPr="00CB6874" w:rsidRDefault="00FC6403" w:rsidP="00CB6874">
      <w:pPr>
        <w:spacing w:line="480" w:lineRule="auto"/>
        <w:ind w:firstLine="720"/>
        <w:contextualSpacing/>
        <w:rPr>
          <w:rFonts w:cstheme="minorHAnsi"/>
          <w:sz w:val="28"/>
          <w:szCs w:val="28"/>
        </w:rPr>
      </w:pPr>
      <w:r w:rsidRPr="00CB6874">
        <w:rPr>
          <w:rFonts w:cstheme="minorHAnsi"/>
          <w:sz w:val="28"/>
          <w:szCs w:val="28"/>
        </w:rPr>
        <w:t xml:space="preserve">We call on </w:t>
      </w:r>
      <w:r w:rsidRPr="00CB6874">
        <w:rPr>
          <w:rFonts w:cstheme="minorHAnsi"/>
          <w:bCs/>
          <w:sz w:val="28"/>
          <w:szCs w:val="28"/>
          <w:u w:val="single"/>
        </w:rPr>
        <w:t>donors and partners</w:t>
      </w:r>
      <w:r w:rsidRPr="00CB6874">
        <w:rPr>
          <w:rFonts w:cstheme="minorHAnsi"/>
          <w:b/>
          <w:sz w:val="28"/>
          <w:szCs w:val="28"/>
        </w:rPr>
        <w:t xml:space="preserve"> </w:t>
      </w:r>
      <w:r w:rsidRPr="00CB6874">
        <w:rPr>
          <w:rFonts w:cstheme="minorHAnsi"/>
          <w:sz w:val="28"/>
          <w:szCs w:val="28"/>
        </w:rPr>
        <w:t xml:space="preserve">to gather around children’s nutrition in humanitarian emergencies, like conflicts, where the needs are so great. </w:t>
      </w:r>
    </w:p>
    <w:p w14:paraId="344F3194" w14:textId="77777777" w:rsidR="00FC6403" w:rsidRPr="00CB6874" w:rsidRDefault="00FC6403"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lastRenderedPageBreak/>
        <w:t xml:space="preserve">The </w:t>
      </w:r>
      <w:r w:rsidRPr="00CB6874">
        <w:rPr>
          <w:rFonts w:eastAsia="Times New Roman" w:cstheme="minorHAnsi"/>
          <w:b/>
          <w:sz w:val="28"/>
          <w:szCs w:val="28"/>
          <w:u w:val="single"/>
        </w:rPr>
        <w:t>second</w:t>
      </w:r>
      <w:r w:rsidRPr="00CB6874">
        <w:rPr>
          <w:rFonts w:eastAsia="Times New Roman" w:cstheme="minorHAnsi"/>
          <w:bCs/>
          <w:sz w:val="28"/>
          <w:szCs w:val="28"/>
        </w:rPr>
        <w:t xml:space="preserve"> area I’d like to discuss is </w:t>
      </w:r>
      <w:r w:rsidRPr="00CB6874">
        <w:rPr>
          <w:rFonts w:eastAsia="Times New Roman" w:cstheme="minorHAnsi"/>
          <w:b/>
          <w:sz w:val="28"/>
          <w:szCs w:val="28"/>
        </w:rPr>
        <w:t>climate change</w:t>
      </w:r>
      <w:r w:rsidRPr="00CB6874">
        <w:rPr>
          <w:rFonts w:eastAsia="Times New Roman" w:cstheme="minorHAnsi"/>
          <w:bCs/>
          <w:sz w:val="28"/>
          <w:szCs w:val="28"/>
        </w:rPr>
        <w:t xml:space="preserve">. </w:t>
      </w:r>
    </w:p>
    <w:p w14:paraId="4358E370" w14:textId="77777777" w:rsidR="00FC6403" w:rsidRPr="00CB6874" w:rsidRDefault="00FC6403" w:rsidP="00CB6874">
      <w:pPr>
        <w:spacing w:line="480" w:lineRule="auto"/>
        <w:ind w:firstLine="720"/>
        <w:contextualSpacing/>
        <w:rPr>
          <w:rFonts w:eastAsia="Times New Roman" w:cstheme="minorHAnsi"/>
          <w:bCs/>
          <w:sz w:val="28"/>
          <w:szCs w:val="28"/>
        </w:rPr>
      </w:pPr>
    </w:p>
    <w:p w14:paraId="679C7AFF" w14:textId="379F0692" w:rsidR="00207889" w:rsidRPr="00CB6874" w:rsidRDefault="00FC6403"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Climate change</w:t>
      </w:r>
      <w:r w:rsidR="00D0427E" w:rsidRPr="00CB6874">
        <w:rPr>
          <w:rFonts w:eastAsia="Times New Roman" w:cstheme="minorHAnsi"/>
          <w:bCs/>
          <w:sz w:val="28"/>
          <w:szCs w:val="28"/>
        </w:rPr>
        <w:t xml:space="preserve"> </w:t>
      </w:r>
      <w:r w:rsidR="00C05178" w:rsidRPr="00CB6874">
        <w:rPr>
          <w:rFonts w:eastAsia="Times New Roman" w:cstheme="minorHAnsi"/>
          <w:bCs/>
          <w:sz w:val="28"/>
          <w:szCs w:val="28"/>
        </w:rPr>
        <w:t xml:space="preserve">is the area children </w:t>
      </w:r>
      <w:r w:rsidR="0046297B" w:rsidRPr="00CB6874">
        <w:rPr>
          <w:rFonts w:eastAsia="Times New Roman" w:cstheme="minorHAnsi"/>
          <w:bCs/>
          <w:sz w:val="28"/>
          <w:szCs w:val="28"/>
        </w:rPr>
        <w:t xml:space="preserve">and young people </w:t>
      </w:r>
      <w:r w:rsidR="00C05178" w:rsidRPr="00CB6874">
        <w:rPr>
          <w:rFonts w:eastAsia="Times New Roman" w:cstheme="minorHAnsi"/>
          <w:bCs/>
          <w:sz w:val="28"/>
          <w:szCs w:val="28"/>
        </w:rPr>
        <w:t xml:space="preserve">have identified as one of their biggest concerns and more than 4 million young people have taken to the streets to demand their right to </w:t>
      </w:r>
      <w:r w:rsidR="0046297B" w:rsidRPr="00CB6874">
        <w:rPr>
          <w:rFonts w:eastAsia="Times New Roman" w:cstheme="minorHAnsi"/>
          <w:bCs/>
          <w:sz w:val="28"/>
          <w:szCs w:val="28"/>
        </w:rPr>
        <w:t xml:space="preserve">a </w:t>
      </w:r>
      <w:r w:rsidR="00C05178" w:rsidRPr="00CB6874">
        <w:rPr>
          <w:rFonts w:eastAsia="Times New Roman" w:cstheme="minorHAnsi"/>
          <w:bCs/>
          <w:sz w:val="28"/>
          <w:szCs w:val="28"/>
        </w:rPr>
        <w:t xml:space="preserve">healthy environment and safe future. </w:t>
      </w:r>
    </w:p>
    <w:p w14:paraId="7C57C1A3" w14:textId="77777777" w:rsidR="000C3AC2" w:rsidRPr="00CB6874" w:rsidRDefault="000C3AC2" w:rsidP="00CB6874">
      <w:pPr>
        <w:spacing w:line="480" w:lineRule="auto"/>
        <w:ind w:firstLine="720"/>
        <w:contextualSpacing/>
        <w:rPr>
          <w:rFonts w:eastAsia="Times New Roman" w:cstheme="minorHAnsi"/>
          <w:bCs/>
          <w:sz w:val="28"/>
          <w:szCs w:val="28"/>
        </w:rPr>
      </w:pPr>
    </w:p>
    <w:p w14:paraId="0719EF33" w14:textId="6270D5BD" w:rsidR="00FC6403" w:rsidRPr="00CB6874" w:rsidRDefault="009C3098"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At current rates, global warming will exceed four degrees Celsius by 2100</w:t>
      </w:r>
      <w:r w:rsidR="001130F4" w:rsidRPr="00CB6874">
        <w:rPr>
          <w:rFonts w:eastAsia="Times New Roman" w:cstheme="minorHAnsi"/>
          <w:bCs/>
          <w:sz w:val="28"/>
          <w:szCs w:val="28"/>
        </w:rPr>
        <w:t xml:space="preserve"> according to the UN</w:t>
      </w:r>
      <w:r w:rsidRPr="00CB6874">
        <w:rPr>
          <w:rFonts w:eastAsia="Times New Roman" w:cstheme="minorHAnsi"/>
          <w:bCs/>
          <w:sz w:val="28"/>
          <w:szCs w:val="28"/>
        </w:rPr>
        <w:t xml:space="preserve">. This would have </w:t>
      </w:r>
      <w:r w:rsidRPr="00CB6874">
        <w:rPr>
          <w:rFonts w:eastAsia="Times New Roman" w:cstheme="minorHAnsi"/>
          <w:bCs/>
          <w:sz w:val="28"/>
          <w:szCs w:val="28"/>
          <w:u w:val="single"/>
        </w:rPr>
        <w:t>devastating</w:t>
      </w:r>
      <w:r w:rsidRPr="00CB6874">
        <w:rPr>
          <w:rFonts w:eastAsia="Times New Roman" w:cstheme="minorHAnsi"/>
          <w:bCs/>
          <w:sz w:val="28"/>
          <w:szCs w:val="28"/>
        </w:rPr>
        <w:t xml:space="preserve"> health impacts for children. </w:t>
      </w:r>
    </w:p>
    <w:p w14:paraId="18BEB8B1" w14:textId="77777777" w:rsidR="00FC6403" w:rsidRPr="00CB6874" w:rsidRDefault="00FC6403" w:rsidP="00CB6874">
      <w:pPr>
        <w:spacing w:line="480" w:lineRule="auto"/>
        <w:ind w:firstLine="720"/>
        <w:contextualSpacing/>
        <w:rPr>
          <w:rFonts w:eastAsia="Times New Roman" w:cstheme="minorHAnsi"/>
          <w:bCs/>
          <w:sz w:val="28"/>
          <w:szCs w:val="28"/>
        </w:rPr>
      </w:pPr>
    </w:p>
    <w:p w14:paraId="4DAC74B0" w14:textId="67501A9D" w:rsidR="009C3098" w:rsidRPr="00CB6874" w:rsidRDefault="009C3098"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Disrupted water and food systems…increased diseases like malaria and dengue…flooding of crowded coastal areas…and harm to children’s brain development. </w:t>
      </w:r>
    </w:p>
    <w:p w14:paraId="6C05621F" w14:textId="77777777" w:rsidR="009C3098" w:rsidRPr="00CB6874" w:rsidRDefault="009C3098" w:rsidP="00CB6874">
      <w:pPr>
        <w:spacing w:line="480" w:lineRule="auto"/>
        <w:ind w:firstLine="720"/>
        <w:contextualSpacing/>
        <w:rPr>
          <w:rFonts w:eastAsia="Times New Roman" w:cstheme="minorHAnsi"/>
          <w:bCs/>
          <w:sz w:val="28"/>
          <w:szCs w:val="28"/>
        </w:rPr>
      </w:pPr>
    </w:p>
    <w:p w14:paraId="25922577" w14:textId="1D1F66CE" w:rsidR="009C3098" w:rsidRPr="00CB6874" w:rsidRDefault="009C3098"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We call on the countries of the world to </w:t>
      </w:r>
      <w:r w:rsidRPr="00CB6874">
        <w:rPr>
          <w:rFonts w:eastAsia="Times New Roman" w:cstheme="minorHAnsi"/>
          <w:bCs/>
          <w:sz w:val="28"/>
          <w:szCs w:val="28"/>
          <w:u w:val="single"/>
        </w:rPr>
        <w:t>treat climate change like the emergency that it is</w:t>
      </w:r>
      <w:r w:rsidRPr="00CB6874">
        <w:rPr>
          <w:rFonts w:eastAsia="Times New Roman" w:cstheme="minorHAnsi"/>
          <w:bCs/>
          <w:sz w:val="28"/>
          <w:szCs w:val="28"/>
        </w:rPr>
        <w:t xml:space="preserve">, and </w:t>
      </w:r>
      <w:r w:rsidR="001130F4" w:rsidRPr="00CB6874">
        <w:rPr>
          <w:rFonts w:eastAsia="Times New Roman" w:cstheme="minorHAnsi"/>
          <w:bCs/>
          <w:sz w:val="28"/>
          <w:szCs w:val="28"/>
        </w:rPr>
        <w:t>place</w:t>
      </w:r>
      <w:r w:rsidRPr="00CB6874">
        <w:rPr>
          <w:rFonts w:eastAsia="Times New Roman" w:cstheme="minorHAnsi"/>
          <w:bCs/>
          <w:sz w:val="28"/>
          <w:szCs w:val="28"/>
        </w:rPr>
        <w:t xml:space="preserve"> children’s rights at the </w:t>
      </w:r>
      <w:proofErr w:type="spellStart"/>
      <w:r w:rsidRPr="00CB6874">
        <w:rPr>
          <w:rFonts w:eastAsia="Times New Roman" w:cstheme="minorHAnsi"/>
          <w:bCs/>
          <w:sz w:val="28"/>
          <w:szCs w:val="28"/>
        </w:rPr>
        <w:t>centre</w:t>
      </w:r>
      <w:proofErr w:type="spellEnd"/>
      <w:r w:rsidRPr="00CB6874">
        <w:rPr>
          <w:rFonts w:eastAsia="Times New Roman" w:cstheme="minorHAnsi"/>
          <w:bCs/>
          <w:sz w:val="28"/>
          <w:szCs w:val="28"/>
        </w:rPr>
        <w:t xml:space="preserve"> of their national action plans. </w:t>
      </w:r>
    </w:p>
    <w:p w14:paraId="58B7AA6D" w14:textId="77777777" w:rsidR="0046297B" w:rsidRPr="00CB6874" w:rsidRDefault="0046297B" w:rsidP="00CB6874">
      <w:pPr>
        <w:spacing w:line="480" w:lineRule="auto"/>
        <w:ind w:firstLine="720"/>
        <w:contextualSpacing/>
        <w:rPr>
          <w:rFonts w:eastAsia="Times New Roman" w:cstheme="minorHAnsi"/>
          <w:bCs/>
          <w:sz w:val="28"/>
          <w:szCs w:val="28"/>
        </w:rPr>
      </w:pPr>
    </w:p>
    <w:p w14:paraId="2C698DF9" w14:textId="7D4FD2AE" w:rsidR="009C3098" w:rsidRPr="00CB6874" w:rsidRDefault="00C05178"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lastRenderedPageBreak/>
        <w:t>I</w:t>
      </w:r>
      <w:r w:rsidR="00F45235" w:rsidRPr="00CB6874">
        <w:rPr>
          <w:rFonts w:eastAsia="Times New Roman" w:cstheme="minorHAnsi"/>
          <w:bCs/>
          <w:sz w:val="28"/>
          <w:szCs w:val="28"/>
        </w:rPr>
        <w:t>t</w:t>
      </w:r>
      <w:r w:rsidR="000C3AC2" w:rsidRPr="00CB6874">
        <w:rPr>
          <w:rFonts w:eastAsia="Times New Roman" w:cstheme="minorHAnsi"/>
          <w:bCs/>
          <w:sz w:val="28"/>
          <w:szCs w:val="28"/>
        </w:rPr>
        <w:t xml:space="preserve"> includes countries reducing </w:t>
      </w:r>
      <w:r w:rsidR="009C3098" w:rsidRPr="00CB6874">
        <w:rPr>
          <w:rFonts w:eastAsia="Times New Roman" w:cstheme="minorHAnsi"/>
          <w:bCs/>
          <w:sz w:val="28"/>
          <w:szCs w:val="28"/>
        </w:rPr>
        <w:t>emissions and pollution</w:t>
      </w:r>
      <w:r w:rsidRPr="00CB6874">
        <w:rPr>
          <w:rFonts w:eastAsia="Times New Roman" w:cstheme="minorHAnsi"/>
          <w:bCs/>
          <w:sz w:val="28"/>
          <w:szCs w:val="28"/>
        </w:rPr>
        <w:t xml:space="preserve"> </w:t>
      </w:r>
      <w:r w:rsidRPr="00CB6874">
        <w:rPr>
          <w:rFonts w:eastAsia="Times New Roman" w:cstheme="minorHAnsi"/>
          <w:bCs/>
          <w:sz w:val="28"/>
          <w:szCs w:val="28"/>
          <w:u w:val="single"/>
        </w:rPr>
        <w:t>today</w:t>
      </w:r>
      <w:r w:rsidRPr="00CB6874">
        <w:rPr>
          <w:rFonts w:eastAsia="Times New Roman" w:cstheme="minorHAnsi"/>
          <w:bCs/>
          <w:sz w:val="28"/>
          <w:szCs w:val="28"/>
        </w:rPr>
        <w:t>.</w:t>
      </w:r>
      <w:r w:rsidR="009C3098" w:rsidRPr="00CB6874">
        <w:rPr>
          <w:rFonts w:eastAsia="Times New Roman" w:cstheme="minorHAnsi"/>
          <w:bCs/>
          <w:sz w:val="28"/>
          <w:szCs w:val="28"/>
        </w:rPr>
        <w:t xml:space="preserve"> We must redouble our efforts to reduce air pollution — and scale-up research and treatment of pollution-related illnesses for children and mothers alike. </w:t>
      </w:r>
    </w:p>
    <w:p w14:paraId="2908BF13" w14:textId="4F96F213" w:rsidR="00F45235" w:rsidRPr="00CB6874" w:rsidRDefault="00F45235" w:rsidP="00CB6874">
      <w:pPr>
        <w:spacing w:line="480" w:lineRule="auto"/>
        <w:ind w:firstLine="720"/>
        <w:contextualSpacing/>
        <w:rPr>
          <w:rFonts w:eastAsia="Times New Roman" w:cstheme="minorHAnsi"/>
          <w:bCs/>
          <w:sz w:val="28"/>
          <w:szCs w:val="28"/>
        </w:rPr>
      </w:pPr>
    </w:p>
    <w:p w14:paraId="02EC78E1" w14:textId="500A3BC6" w:rsidR="00F45235" w:rsidRPr="00CB6874" w:rsidRDefault="00F45235" w:rsidP="00CB6874">
      <w:pPr>
        <w:spacing w:line="480" w:lineRule="auto"/>
        <w:ind w:firstLine="720"/>
        <w:contextualSpacing/>
        <w:rPr>
          <w:rFonts w:eastAsia="Times New Roman" w:cstheme="minorHAnsi"/>
          <w:bCs/>
          <w:sz w:val="28"/>
          <w:szCs w:val="28"/>
        </w:rPr>
      </w:pPr>
      <w:r w:rsidRPr="00CB6874">
        <w:rPr>
          <w:rFonts w:eastAsia="Times New Roman" w:cstheme="minorHAnsi"/>
          <w:bCs/>
          <w:sz w:val="28"/>
          <w:szCs w:val="28"/>
        </w:rPr>
        <w:t xml:space="preserve">Thirty years ago, the Convention on the Rights of the Child established that children have the right to </w:t>
      </w:r>
      <w:r w:rsidR="00BC75CD" w:rsidRPr="00CB6874">
        <w:rPr>
          <w:rFonts w:eastAsia="Times New Roman" w:cstheme="minorHAnsi"/>
          <w:bCs/>
          <w:sz w:val="28"/>
          <w:szCs w:val="28"/>
        </w:rPr>
        <w:t xml:space="preserve">health, which is why </w:t>
      </w:r>
      <w:r w:rsidRPr="00CB6874">
        <w:rPr>
          <w:rFonts w:eastAsia="Times New Roman" w:cstheme="minorHAnsi"/>
          <w:bCs/>
          <w:sz w:val="28"/>
          <w:szCs w:val="28"/>
        </w:rPr>
        <w:t xml:space="preserve">UNICEF supports </w:t>
      </w:r>
      <w:r w:rsidR="0046297B" w:rsidRPr="00CB6874">
        <w:rPr>
          <w:rFonts w:eastAsia="Times New Roman" w:cstheme="minorHAnsi"/>
          <w:bCs/>
          <w:sz w:val="28"/>
          <w:szCs w:val="28"/>
        </w:rPr>
        <w:t>the</w:t>
      </w:r>
      <w:r w:rsidRPr="00CB6874">
        <w:rPr>
          <w:rFonts w:eastAsia="Times New Roman" w:cstheme="minorHAnsi"/>
          <w:bCs/>
          <w:sz w:val="28"/>
          <w:szCs w:val="28"/>
        </w:rPr>
        <w:t xml:space="preserve"> Council’s call to recognize a healthy environment as a human right, and we urge others to do the same. </w:t>
      </w:r>
    </w:p>
    <w:p w14:paraId="33A3F140" w14:textId="77777777" w:rsidR="0046297B" w:rsidRPr="00CB6874" w:rsidRDefault="0046297B" w:rsidP="00CB6874">
      <w:pPr>
        <w:spacing w:line="480" w:lineRule="auto"/>
        <w:ind w:firstLine="720"/>
        <w:contextualSpacing/>
        <w:rPr>
          <w:rFonts w:eastAsia="Times New Roman" w:cstheme="minorHAnsi"/>
          <w:bCs/>
          <w:sz w:val="28"/>
          <w:szCs w:val="28"/>
        </w:rPr>
      </w:pPr>
    </w:p>
    <w:p w14:paraId="576DCBE6" w14:textId="336AE151" w:rsidR="008231FD" w:rsidRPr="00CB6874" w:rsidRDefault="007E466E" w:rsidP="00CB6874">
      <w:pPr>
        <w:spacing w:line="480" w:lineRule="auto"/>
        <w:ind w:firstLine="720"/>
        <w:contextualSpacing/>
        <w:rPr>
          <w:rFonts w:cstheme="minorHAnsi"/>
          <w:sz w:val="28"/>
          <w:szCs w:val="28"/>
        </w:rPr>
      </w:pPr>
      <w:r w:rsidRPr="00CB6874">
        <w:rPr>
          <w:rFonts w:cstheme="minorHAnsi"/>
          <w:sz w:val="28"/>
          <w:szCs w:val="28"/>
        </w:rPr>
        <w:t>Throughout, as we work to transform children’s rights into reality</w:t>
      </w:r>
      <w:r w:rsidR="008231FD" w:rsidRPr="00CB6874">
        <w:rPr>
          <w:rFonts w:cstheme="minorHAnsi"/>
          <w:sz w:val="28"/>
          <w:szCs w:val="28"/>
        </w:rPr>
        <w:t xml:space="preserve"> across these areas and many more, let us remember that we cannot discuss human rights without children’s rights. </w:t>
      </w:r>
    </w:p>
    <w:p w14:paraId="2652BBB1" w14:textId="77777777" w:rsidR="0046297B" w:rsidRPr="00CB6874" w:rsidRDefault="0046297B" w:rsidP="00CB6874">
      <w:pPr>
        <w:spacing w:line="480" w:lineRule="auto"/>
        <w:ind w:firstLine="720"/>
        <w:contextualSpacing/>
        <w:rPr>
          <w:rFonts w:cstheme="minorHAnsi"/>
          <w:sz w:val="28"/>
          <w:szCs w:val="28"/>
        </w:rPr>
      </w:pPr>
    </w:p>
    <w:p w14:paraId="1E475A0E" w14:textId="77777777" w:rsidR="0024795E" w:rsidRPr="00CB6874" w:rsidRDefault="008231FD" w:rsidP="00CB6874">
      <w:pPr>
        <w:spacing w:line="480" w:lineRule="auto"/>
        <w:ind w:firstLine="720"/>
        <w:contextualSpacing/>
        <w:rPr>
          <w:rFonts w:cstheme="minorHAnsi"/>
          <w:sz w:val="28"/>
          <w:szCs w:val="28"/>
        </w:rPr>
      </w:pPr>
      <w:r w:rsidRPr="00CB6874">
        <w:rPr>
          <w:rFonts w:cstheme="minorHAnsi"/>
          <w:sz w:val="28"/>
          <w:szCs w:val="28"/>
        </w:rPr>
        <w:t xml:space="preserve">UNICEF looks forward to working with </w:t>
      </w:r>
      <w:r w:rsidR="00C05178" w:rsidRPr="00CB6874">
        <w:rPr>
          <w:rFonts w:cstheme="minorHAnsi"/>
          <w:sz w:val="28"/>
          <w:szCs w:val="28"/>
        </w:rPr>
        <w:t xml:space="preserve">the </w:t>
      </w:r>
      <w:r w:rsidRPr="00CB6874">
        <w:rPr>
          <w:rFonts w:cstheme="minorHAnsi"/>
          <w:sz w:val="28"/>
          <w:szCs w:val="28"/>
        </w:rPr>
        <w:t xml:space="preserve">Council, and with the governments of the world, to continue putting children’s rights at the heart of national plans, priorities and strategies. </w:t>
      </w:r>
      <w:r w:rsidR="006E72B2" w:rsidRPr="00CB6874">
        <w:rPr>
          <w:rFonts w:cstheme="minorHAnsi"/>
          <w:sz w:val="28"/>
          <w:szCs w:val="28"/>
        </w:rPr>
        <w:t xml:space="preserve">And to making their rights </w:t>
      </w:r>
      <w:r w:rsidR="006E72B2" w:rsidRPr="00CB6874">
        <w:rPr>
          <w:rFonts w:cstheme="minorHAnsi"/>
          <w:sz w:val="28"/>
          <w:szCs w:val="28"/>
          <w:u w:val="single"/>
        </w:rPr>
        <w:t>real</w:t>
      </w:r>
      <w:r w:rsidR="006E72B2" w:rsidRPr="00CB6874">
        <w:rPr>
          <w:rFonts w:cstheme="minorHAnsi"/>
          <w:sz w:val="28"/>
          <w:szCs w:val="28"/>
        </w:rPr>
        <w:t xml:space="preserve">. </w:t>
      </w:r>
    </w:p>
    <w:p w14:paraId="3AACB2B6" w14:textId="77777777" w:rsidR="0024795E" w:rsidRPr="00CB6874" w:rsidRDefault="0024795E" w:rsidP="00CB6874">
      <w:pPr>
        <w:spacing w:line="480" w:lineRule="auto"/>
        <w:contextualSpacing/>
        <w:rPr>
          <w:rFonts w:cstheme="minorHAnsi"/>
          <w:sz w:val="28"/>
          <w:szCs w:val="28"/>
        </w:rPr>
      </w:pPr>
    </w:p>
    <w:p w14:paraId="64D9F820" w14:textId="32567AAB" w:rsidR="00F45235" w:rsidRPr="00CB6874" w:rsidRDefault="008231FD" w:rsidP="00CB6874">
      <w:pPr>
        <w:spacing w:line="480" w:lineRule="auto"/>
        <w:contextualSpacing/>
        <w:rPr>
          <w:rFonts w:cstheme="minorHAnsi"/>
          <w:sz w:val="28"/>
          <w:szCs w:val="28"/>
        </w:rPr>
      </w:pPr>
      <w:r w:rsidRPr="00CB6874">
        <w:rPr>
          <w:rFonts w:cstheme="minorHAnsi"/>
          <w:sz w:val="28"/>
          <w:szCs w:val="28"/>
        </w:rPr>
        <w:t xml:space="preserve">Thank you. </w:t>
      </w:r>
      <w:r w:rsidR="00CA6562" w:rsidRPr="00CB6874">
        <w:rPr>
          <w:rFonts w:cstheme="minorHAnsi"/>
          <w:sz w:val="28"/>
          <w:szCs w:val="28"/>
        </w:rPr>
        <w:t xml:space="preserve"> </w:t>
      </w:r>
      <w:r w:rsidR="00FC6403" w:rsidRPr="00CB6874">
        <w:rPr>
          <w:rFonts w:cstheme="minorHAnsi"/>
          <w:sz w:val="28"/>
          <w:szCs w:val="28"/>
        </w:rPr>
        <w:t xml:space="preserve"> </w:t>
      </w:r>
    </w:p>
    <w:p w14:paraId="13AE9126" w14:textId="37F2F3A5" w:rsidR="00CB6874" w:rsidRPr="00CB6874" w:rsidRDefault="008231FD" w:rsidP="00CB6874">
      <w:pPr>
        <w:spacing w:line="480" w:lineRule="auto"/>
        <w:contextualSpacing/>
        <w:jc w:val="center"/>
        <w:rPr>
          <w:rFonts w:cstheme="minorHAnsi"/>
          <w:sz w:val="28"/>
          <w:szCs w:val="28"/>
        </w:rPr>
      </w:pPr>
      <w:r w:rsidRPr="00CB6874">
        <w:rPr>
          <w:rFonts w:cstheme="minorHAnsi"/>
          <w:sz w:val="28"/>
          <w:szCs w:val="28"/>
        </w:rPr>
        <w:t>**</w:t>
      </w:r>
    </w:p>
    <w:sectPr w:rsidR="00CB6874" w:rsidRPr="00CB6874" w:rsidSect="00823C8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BD34" w14:textId="77777777" w:rsidR="002B5FA0" w:rsidRDefault="002B5FA0" w:rsidP="00FE17CA">
      <w:r>
        <w:separator/>
      </w:r>
    </w:p>
  </w:endnote>
  <w:endnote w:type="continuationSeparator" w:id="0">
    <w:p w14:paraId="71E1E741" w14:textId="77777777" w:rsidR="002B5FA0" w:rsidRDefault="002B5FA0" w:rsidP="00FE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5348" w14:textId="77777777" w:rsidR="002B5FA0" w:rsidRDefault="002B5FA0" w:rsidP="00FE17CA">
      <w:r>
        <w:separator/>
      </w:r>
    </w:p>
  </w:footnote>
  <w:footnote w:type="continuationSeparator" w:id="0">
    <w:p w14:paraId="2FDCB2D8" w14:textId="77777777" w:rsidR="002B5FA0" w:rsidRDefault="002B5FA0" w:rsidP="00FE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001474"/>
      <w:docPartObj>
        <w:docPartGallery w:val="Page Numbers (Top of Page)"/>
        <w:docPartUnique/>
      </w:docPartObj>
    </w:sdtPr>
    <w:sdtEndPr>
      <w:rPr>
        <w:rFonts w:ascii="Times New Roman" w:hAnsi="Times New Roman" w:cs="Times New Roman"/>
        <w:noProof/>
        <w:sz w:val="28"/>
        <w:szCs w:val="28"/>
      </w:rPr>
    </w:sdtEndPr>
    <w:sdtContent>
      <w:p w14:paraId="59AD0AEE" w14:textId="77777777" w:rsidR="00DA4909" w:rsidRPr="00DA4909" w:rsidRDefault="00DA4909">
        <w:pPr>
          <w:pStyle w:val="Header"/>
          <w:jc w:val="right"/>
          <w:rPr>
            <w:rFonts w:ascii="Times New Roman" w:hAnsi="Times New Roman" w:cs="Times New Roman"/>
            <w:sz w:val="28"/>
            <w:szCs w:val="28"/>
          </w:rPr>
        </w:pPr>
        <w:r w:rsidRPr="00DA4909">
          <w:rPr>
            <w:rFonts w:ascii="Times New Roman" w:hAnsi="Times New Roman" w:cs="Times New Roman"/>
            <w:sz w:val="28"/>
            <w:szCs w:val="28"/>
          </w:rPr>
          <w:fldChar w:fldCharType="begin"/>
        </w:r>
        <w:r w:rsidRPr="00DA4909">
          <w:rPr>
            <w:rFonts w:ascii="Times New Roman" w:hAnsi="Times New Roman" w:cs="Times New Roman"/>
            <w:sz w:val="28"/>
            <w:szCs w:val="28"/>
          </w:rPr>
          <w:instrText xml:space="preserve"> PAGE   \* MERGEFORMAT </w:instrText>
        </w:r>
        <w:r w:rsidRPr="00DA4909">
          <w:rPr>
            <w:rFonts w:ascii="Times New Roman" w:hAnsi="Times New Roman" w:cs="Times New Roman"/>
            <w:sz w:val="28"/>
            <w:szCs w:val="28"/>
          </w:rPr>
          <w:fldChar w:fldCharType="separate"/>
        </w:r>
        <w:r w:rsidRPr="00DA4909">
          <w:rPr>
            <w:rFonts w:ascii="Times New Roman" w:hAnsi="Times New Roman" w:cs="Times New Roman"/>
            <w:noProof/>
            <w:sz w:val="28"/>
            <w:szCs w:val="28"/>
          </w:rPr>
          <w:t>2</w:t>
        </w:r>
        <w:r w:rsidRPr="00DA4909">
          <w:rPr>
            <w:rFonts w:ascii="Times New Roman" w:hAnsi="Times New Roman" w:cs="Times New Roman"/>
            <w:noProof/>
            <w:sz w:val="28"/>
            <w:szCs w:val="28"/>
          </w:rPr>
          <w:fldChar w:fldCharType="end"/>
        </w:r>
      </w:p>
    </w:sdtContent>
  </w:sdt>
  <w:p w14:paraId="5E892E64" w14:textId="77777777" w:rsidR="00DA4909" w:rsidRDefault="00DA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6B6"/>
    <w:multiLevelType w:val="hybridMultilevel"/>
    <w:tmpl w:val="0B3C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5B4"/>
    <w:multiLevelType w:val="multilevel"/>
    <w:tmpl w:val="5A9A4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907E9A"/>
    <w:multiLevelType w:val="hybridMultilevel"/>
    <w:tmpl w:val="7500E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EB67317"/>
    <w:multiLevelType w:val="hybridMultilevel"/>
    <w:tmpl w:val="17DA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F42D4"/>
    <w:multiLevelType w:val="hybridMultilevel"/>
    <w:tmpl w:val="EABA5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940C63"/>
    <w:multiLevelType w:val="hybridMultilevel"/>
    <w:tmpl w:val="E5B2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C466D4"/>
    <w:multiLevelType w:val="hybridMultilevel"/>
    <w:tmpl w:val="3C969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803BAD"/>
    <w:multiLevelType w:val="multilevel"/>
    <w:tmpl w:val="3E70D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94FA1"/>
    <w:multiLevelType w:val="hybridMultilevel"/>
    <w:tmpl w:val="4AFE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B4D1E"/>
    <w:multiLevelType w:val="hybridMultilevel"/>
    <w:tmpl w:val="8262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7E2889"/>
    <w:multiLevelType w:val="hybridMultilevel"/>
    <w:tmpl w:val="294E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55532F"/>
    <w:multiLevelType w:val="hybridMultilevel"/>
    <w:tmpl w:val="03E0E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71C6F30"/>
    <w:multiLevelType w:val="hybridMultilevel"/>
    <w:tmpl w:val="C3E4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4A0E05"/>
    <w:multiLevelType w:val="hybridMultilevel"/>
    <w:tmpl w:val="C2F60B54"/>
    <w:lvl w:ilvl="0" w:tplc="DFE2A6D6">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E6"/>
    <w:rsid w:val="0001046C"/>
    <w:rsid w:val="00025E94"/>
    <w:rsid w:val="00035703"/>
    <w:rsid w:val="000423F1"/>
    <w:rsid w:val="00044BFC"/>
    <w:rsid w:val="00046461"/>
    <w:rsid w:val="00075A71"/>
    <w:rsid w:val="00086BC3"/>
    <w:rsid w:val="00087C0C"/>
    <w:rsid w:val="0009005F"/>
    <w:rsid w:val="00090579"/>
    <w:rsid w:val="00092755"/>
    <w:rsid w:val="000A15D0"/>
    <w:rsid w:val="000C1846"/>
    <w:rsid w:val="000C3AC2"/>
    <w:rsid w:val="000D3786"/>
    <w:rsid w:val="000F1E21"/>
    <w:rsid w:val="000F1FBC"/>
    <w:rsid w:val="00104632"/>
    <w:rsid w:val="001130F4"/>
    <w:rsid w:val="00116787"/>
    <w:rsid w:val="00143C89"/>
    <w:rsid w:val="00152037"/>
    <w:rsid w:val="00160BB7"/>
    <w:rsid w:val="00163131"/>
    <w:rsid w:val="00174C69"/>
    <w:rsid w:val="001851B4"/>
    <w:rsid w:val="0019106E"/>
    <w:rsid w:val="00195B01"/>
    <w:rsid w:val="001A6145"/>
    <w:rsid w:val="001B3278"/>
    <w:rsid w:val="001B3A36"/>
    <w:rsid w:val="001B62A1"/>
    <w:rsid w:val="001B74E6"/>
    <w:rsid w:val="001B7F14"/>
    <w:rsid w:val="001D29D1"/>
    <w:rsid w:val="001E2AC2"/>
    <w:rsid w:val="001E3857"/>
    <w:rsid w:val="0020027F"/>
    <w:rsid w:val="00200335"/>
    <w:rsid w:val="00203268"/>
    <w:rsid w:val="00207889"/>
    <w:rsid w:val="0022333F"/>
    <w:rsid w:val="002277A3"/>
    <w:rsid w:val="00231A6A"/>
    <w:rsid w:val="00232175"/>
    <w:rsid w:val="00237A48"/>
    <w:rsid w:val="0024795E"/>
    <w:rsid w:val="00253AB4"/>
    <w:rsid w:val="00261F02"/>
    <w:rsid w:val="00264753"/>
    <w:rsid w:val="002724F7"/>
    <w:rsid w:val="00272505"/>
    <w:rsid w:val="002A73DA"/>
    <w:rsid w:val="002B5FA0"/>
    <w:rsid w:val="002C0AEB"/>
    <w:rsid w:val="002D560D"/>
    <w:rsid w:val="002E0323"/>
    <w:rsid w:val="002E277B"/>
    <w:rsid w:val="002F1821"/>
    <w:rsid w:val="003029B0"/>
    <w:rsid w:val="00306B68"/>
    <w:rsid w:val="003212AB"/>
    <w:rsid w:val="00333C2E"/>
    <w:rsid w:val="003740EA"/>
    <w:rsid w:val="00381FB5"/>
    <w:rsid w:val="003860DE"/>
    <w:rsid w:val="00386A30"/>
    <w:rsid w:val="0039186A"/>
    <w:rsid w:val="00392524"/>
    <w:rsid w:val="003A5D20"/>
    <w:rsid w:val="003B03CF"/>
    <w:rsid w:val="003D1FE7"/>
    <w:rsid w:val="003D4FE1"/>
    <w:rsid w:val="003E5EBB"/>
    <w:rsid w:val="003F5479"/>
    <w:rsid w:val="00405F77"/>
    <w:rsid w:val="00415D1F"/>
    <w:rsid w:val="00416271"/>
    <w:rsid w:val="004227B2"/>
    <w:rsid w:val="00425757"/>
    <w:rsid w:val="00430F11"/>
    <w:rsid w:val="00434D0F"/>
    <w:rsid w:val="0046297B"/>
    <w:rsid w:val="00480F82"/>
    <w:rsid w:val="0048443C"/>
    <w:rsid w:val="00486389"/>
    <w:rsid w:val="00496197"/>
    <w:rsid w:val="00496902"/>
    <w:rsid w:val="004F0AC4"/>
    <w:rsid w:val="00503387"/>
    <w:rsid w:val="00532BF6"/>
    <w:rsid w:val="00534961"/>
    <w:rsid w:val="00540AC5"/>
    <w:rsid w:val="00544AA0"/>
    <w:rsid w:val="005539FC"/>
    <w:rsid w:val="00562F8C"/>
    <w:rsid w:val="00565DEB"/>
    <w:rsid w:val="005870AD"/>
    <w:rsid w:val="005B326D"/>
    <w:rsid w:val="005C08F1"/>
    <w:rsid w:val="005C2B1E"/>
    <w:rsid w:val="005D3BCC"/>
    <w:rsid w:val="005E6E49"/>
    <w:rsid w:val="005F3B40"/>
    <w:rsid w:val="00612E3E"/>
    <w:rsid w:val="006311E7"/>
    <w:rsid w:val="00640D1B"/>
    <w:rsid w:val="00654E43"/>
    <w:rsid w:val="00655FA1"/>
    <w:rsid w:val="006639C4"/>
    <w:rsid w:val="00673CBA"/>
    <w:rsid w:val="0067641F"/>
    <w:rsid w:val="00681D08"/>
    <w:rsid w:val="00682B00"/>
    <w:rsid w:val="00694A64"/>
    <w:rsid w:val="00697DAC"/>
    <w:rsid w:val="006A561C"/>
    <w:rsid w:val="006A63D4"/>
    <w:rsid w:val="006B0B66"/>
    <w:rsid w:val="006B3D96"/>
    <w:rsid w:val="006D2339"/>
    <w:rsid w:val="006E72B2"/>
    <w:rsid w:val="007020EF"/>
    <w:rsid w:val="00711C15"/>
    <w:rsid w:val="00725F45"/>
    <w:rsid w:val="00730FF1"/>
    <w:rsid w:val="00734547"/>
    <w:rsid w:val="00761464"/>
    <w:rsid w:val="007673FD"/>
    <w:rsid w:val="00793448"/>
    <w:rsid w:val="007A5BEF"/>
    <w:rsid w:val="007B5B4D"/>
    <w:rsid w:val="007C336B"/>
    <w:rsid w:val="007C7776"/>
    <w:rsid w:val="007D6F5B"/>
    <w:rsid w:val="007E1E0D"/>
    <w:rsid w:val="007E466E"/>
    <w:rsid w:val="007F0903"/>
    <w:rsid w:val="007F0CAD"/>
    <w:rsid w:val="007F171B"/>
    <w:rsid w:val="007F3800"/>
    <w:rsid w:val="007F6731"/>
    <w:rsid w:val="008163EB"/>
    <w:rsid w:val="008231FD"/>
    <w:rsid w:val="00823C8C"/>
    <w:rsid w:val="00830B3B"/>
    <w:rsid w:val="00832848"/>
    <w:rsid w:val="008329E9"/>
    <w:rsid w:val="00855A76"/>
    <w:rsid w:val="00855EA0"/>
    <w:rsid w:val="00857E3A"/>
    <w:rsid w:val="00860D3A"/>
    <w:rsid w:val="00871DF5"/>
    <w:rsid w:val="00874236"/>
    <w:rsid w:val="008843D2"/>
    <w:rsid w:val="0089157B"/>
    <w:rsid w:val="0089169A"/>
    <w:rsid w:val="008917FE"/>
    <w:rsid w:val="0089476A"/>
    <w:rsid w:val="008952E6"/>
    <w:rsid w:val="0089616A"/>
    <w:rsid w:val="008A5694"/>
    <w:rsid w:val="008C6491"/>
    <w:rsid w:val="008E0DD0"/>
    <w:rsid w:val="0090623F"/>
    <w:rsid w:val="0091645F"/>
    <w:rsid w:val="00916A32"/>
    <w:rsid w:val="00930605"/>
    <w:rsid w:val="00935DEB"/>
    <w:rsid w:val="00937BA1"/>
    <w:rsid w:val="009552E7"/>
    <w:rsid w:val="00957498"/>
    <w:rsid w:val="00971AE4"/>
    <w:rsid w:val="009755E3"/>
    <w:rsid w:val="00975B1A"/>
    <w:rsid w:val="00976A34"/>
    <w:rsid w:val="00992251"/>
    <w:rsid w:val="009B599C"/>
    <w:rsid w:val="009C0454"/>
    <w:rsid w:val="009C3098"/>
    <w:rsid w:val="009F3BFB"/>
    <w:rsid w:val="00A317F8"/>
    <w:rsid w:val="00A37BD7"/>
    <w:rsid w:val="00A4448D"/>
    <w:rsid w:val="00A44969"/>
    <w:rsid w:val="00A71471"/>
    <w:rsid w:val="00A72528"/>
    <w:rsid w:val="00A81465"/>
    <w:rsid w:val="00A902B4"/>
    <w:rsid w:val="00AA342E"/>
    <w:rsid w:val="00AA4C4A"/>
    <w:rsid w:val="00AC7EAA"/>
    <w:rsid w:val="00AD0404"/>
    <w:rsid w:val="00AD4BAB"/>
    <w:rsid w:val="00AE29A8"/>
    <w:rsid w:val="00AE5FF8"/>
    <w:rsid w:val="00AF05B5"/>
    <w:rsid w:val="00AF3120"/>
    <w:rsid w:val="00B0301F"/>
    <w:rsid w:val="00B03D8D"/>
    <w:rsid w:val="00B30A15"/>
    <w:rsid w:val="00B376A7"/>
    <w:rsid w:val="00B5636D"/>
    <w:rsid w:val="00B75056"/>
    <w:rsid w:val="00B7574D"/>
    <w:rsid w:val="00B81D4A"/>
    <w:rsid w:val="00B83428"/>
    <w:rsid w:val="00B92554"/>
    <w:rsid w:val="00B946A3"/>
    <w:rsid w:val="00BA05CF"/>
    <w:rsid w:val="00BA6B98"/>
    <w:rsid w:val="00BC1C5D"/>
    <w:rsid w:val="00BC75CD"/>
    <w:rsid w:val="00BE120C"/>
    <w:rsid w:val="00BE37D8"/>
    <w:rsid w:val="00BE6A7A"/>
    <w:rsid w:val="00BF00DF"/>
    <w:rsid w:val="00BF75EB"/>
    <w:rsid w:val="00C0418B"/>
    <w:rsid w:val="00C05178"/>
    <w:rsid w:val="00C27511"/>
    <w:rsid w:val="00C41C21"/>
    <w:rsid w:val="00C44233"/>
    <w:rsid w:val="00C52D07"/>
    <w:rsid w:val="00C60E89"/>
    <w:rsid w:val="00C8144F"/>
    <w:rsid w:val="00C92FEA"/>
    <w:rsid w:val="00C949EB"/>
    <w:rsid w:val="00CA6562"/>
    <w:rsid w:val="00CB19B0"/>
    <w:rsid w:val="00CB6874"/>
    <w:rsid w:val="00CC0B9A"/>
    <w:rsid w:val="00CC1527"/>
    <w:rsid w:val="00CC4B38"/>
    <w:rsid w:val="00CD02A7"/>
    <w:rsid w:val="00CD2D49"/>
    <w:rsid w:val="00CE7BA9"/>
    <w:rsid w:val="00D0235F"/>
    <w:rsid w:val="00D0427E"/>
    <w:rsid w:val="00D07322"/>
    <w:rsid w:val="00D07F6C"/>
    <w:rsid w:val="00D1273D"/>
    <w:rsid w:val="00D14594"/>
    <w:rsid w:val="00D255CA"/>
    <w:rsid w:val="00D44035"/>
    <w:rsid w:val="00D4751A"/>
    <w:rsid w:val="00D50043"/>
    <w:rsid w:val="00D704AB"/>
    <w:rsid w:val="00DA1D07"/>
    <w:rsid w:val="00DA3DB8"/>
    <w:rsid w:val="00DA4909"/>
    <w:rsid w:val="00DE4701"/>
    <w:rsid w:val="00DE5F54"/>
    <w:rsid w:val="00DF5A71"/>
    <w:rsid w:val="00E005DD"/>
    <w:rsid w:val="00E0463B"/>
    <w:rsid w:val="00E0691F"/>
    <w:rsid w:val="00E1235B"/>
    <w:rsid w:val="00E1655E"/>
    <w:rsid w:val="00E317AB"/>
    <w:rsid w:val="00E47E79"/>
    <w:rsid w:val="00E53091"/>
    <w:rsid w:val="00E922FC"/>
    <w:rsid w:val="00EA7DBE"/>
    <w:rsid w:val="00EB19B4"/>
    <w:rsid w:val="00EB2FAD"/>
    <w:rsid w:val="00EB3E1A"/>
    <w:rsid w:val="00EB67A6"/>
    <w:rsid w:val="00ED41DA"/>
    <w:rsid w:val="00ED6A72"/>
    <w:rsid w:val="00EE404D"/>
    <w:rsid w:val="00EE77A4"/>
    <w:rsid w:val="00F0090C"/>
    <w:rsid w:val="00F01F51"/>
    <w:rsid w:val="00F04EE0"/>
    <w:rsid w:val="00F122D4"/>
    <w:rsid w:val="00F123B9"/>
    <w:rsid w:val="00F321BA"/>
    <w:rsid w:val="00F365BD"/>
    <w:rsid w:val="00F45198"/>
    <w:rsid w:val="00F45235"/>
    <w:rsid w:val="00F57C6B"/>
    <w:rsid w:val="00F65AE8"/>
    <w:rsid w:val="00FA0A65"/>
    <w:rsid w:val="00FC44F1"/>
    <w:rsid w:val="00FC6403"/>
    <w:rsid w:val="00FD22F6"/>
    <w:rsid w:val="00FD5460"/>
    <w:rsid w:val="00FE17CA"/>
    <w:rsid w:val="00FE3CE7"/>
    <w:rsid w:val="00FE4B74"/>
    <w:rsid w:val="00FE6117"/>
    <w:rsid w:val="00FE6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6A69"/>
  <w14:defaultImageDpi w14:val="32767"/>
  <w15:chartTrackingRefBased/>
  <w15:docId w15:val="{72E731D1-4860-4987-A6E9-331E8A45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2E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E17CA"/>
    <w:pPr>
      <w:tabs>
        <w:tab w:val="center" w:pos="4680"/>
        <w:tab w:val="right" w:pos="9360"/>
      </w:tabs>
    </w:pPr>
  </w:style>
  <w:style w:type="character" w:customStyle="1" w:styleId="HeaderChar">
    <w:name w:val="Header Char"/>
    <w:basedOn w:val="DefaultParagraphFont"/>
    <w:link w:val="Header"/>
    <w:uiPriority w:val="99"/>
    <w:rsid w:val="00FE17CA"/>
  </w:style>
  <w:style w:type="paragraph" w:styleId="Footer">
    <w:name w:val="footer"/>
    <w:basedOn w:val="Normal"/>
    <w:link w:val="FooterChar"/>
    <w:uiPriority w:val="99"/>
    <w:unhideWhenUsed/>
    <w:rsid w:val="00FE17CA"/>
    <w:pPr>
      <w:tabs>
        <w:tab w:val="center" w:pos="4680"/>
        <w:tab w:val="right" w:pos="9360"/>
      </w:tabs>
    </w:pPr>
  </w:style>
  <w:style w:type="character" w:customStyle="1" w:styleId="FooterChar">
    <w:name w:val="Footer Char"/>
    <w:basedOn w:val="DefaultParagraphFont"/>
    <w:link w:val="Footer"/>
    <w:uiPriority w:val="99"/>
    <w:rsid w:val="00FE17CA"/>
  </w:style>
  <w:style w:type="character" w:styleId="Hyperlink">
    <w:name w:val="Hyperlink"/>
    <w:basedOn w:val="DefaultParagraphFont"/>
    <w:uiPriority w:val="99"/>
    <w:semiHidden/>
    <w:unhideWhenUsed/>
    <w:rsid w:val="00734547"/>
    <w:rPr>
      <w:color w:val="0000FF"/>
      <w:u w:val="single"/>
    </w:rPr>
  </w:style>
  <w:style w:type="character" w:styleId="CommentReference">
    <w:name w:val="annotation reference"/>
    <w:basedOn w:val="DefaultParagraphFont"/>
    <w:uiPriority w:val="99"/>
    <w:semiHidden/>
    <w:unhideWhenUsed/>
    <w:rsid w:val="00E53091"/>
    <w:rPr>
      <w:sz w:val="16"/>
      <w:szCs w:val="16"/>
    </w:rPr>
  </w:style>
  <w:style w:type="paragraph" w:styleId="CommentText">
    <w:name w:val="annotation text"/>
    <w:basedOn w:val="Normal"/>
    <w:link w:val="CommentTextChar"/>
    <w:uiPriority w:val="99"/>
    <w:semiHidden/>
    <w:unhideWhenUsed/>
    <w:rsid w:val="00E53091"/>
    <w:rPr>
      <w:sz w:val="20"/>
      <w:szCs w:val="20"/>
    </w:rPr>
  </w:style>
  <w:style w:type="character" w:customStyle="1" w:styleId="CommentTextChar">
    <w:name w:val="Comment Text Char"/>
    <w:basedOn w:val="DefaultParagraphFont"/>
    <w:link w:val="CommentText"/>
    <w:uiPriority w:val="99"/>
    <w:semiHidden/>
    <w:rsid w:val="00E53091"/>
    <w:rPr>
      <w:sz w:val="20"/>
      <w:szCs w:val="20"/>
    </w:rPr>
  </w:style>
  <w:style w:type="paragraph" w:styleId="CommentSubject">
    <w:name w:val="annotation subject"/>
    <w:basedOn w:val="CommentText"/>
    <w:next w:val="CommentText"/>
    <w:link w:val="CommentSubjectChar"/>
    <w:uiPriority w:val="99"/>
    <w:semiHidden/>
    <w:unhideWhenUsed/>
    <w:rsid w:val="00E53091"/>
    <w:rPr>
      <w:b/>
      <w:bCs/>
    </w:rPr>
  </w:style>
  <w:style w:type="character" w:customStyle="1" w:styleId="CommentSubjectChar">
    <w:name w:val="Comment Subject Char"/>
    <w:basedOn w:val="CommentTextChar"/>
    <w:link w:val="CommentSubject"/>
    <w:uiPriority w:val="99"/>
    <w:semiHidden/>
    <w:rsid w:val="00E53091"/>
    <w:rPr>
      <w:b/>
      <w:bCs/>
      <w:sz w:val="20"/>
      <w:szCs w:val="20"/>
    </w:rPr>
  </w:style>
  <w:style w:type="paragraph" w:styleId="BalloonText">
    <w:name w:val="Balloon Text"/>
    <w:basedOn w:val="Normal"/>
    <w:link w:val="BalloonTextChar"/>
    <w:uiPriority w:val="99"/>
    <w:semiHidden/>
    <w:unhideWhenUsed/>
    <w:rsid w:val="00E530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091"/>
    <w:rPr>
      <w:rFonts w:ascii="Times New Roman" w:hAnsi="Times New Roman" w:cs="Times New Roman"/>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40D1B"/>
    <w:pPr>
      <w:ind w:left="720"/>
      <w:contextualSpacing/>
    </w:pPr>
  </w:style>
  <w:style w:type="paragraph" w:customStyle="1" w:styleId="paragraph">
    <w:name w:val="paragraph"/>
    <w:basedOn w:val="Normal"/>
    <w:rsid w:val="001B7F14"/>
    <w:rPr>
      <w:rFonts w:ascii="Times New Roman" w:eastAsiaTheme="minorHAnsi" w:hAnsi="Times New Roman" w:cs="Times New Roman"/>
      <w:lang w:eastAsia="en-US"/>
    </w:rPr>
  </w:style>
  <w:style w:type="paragraph" w:customStyle="1" w:styleId="xparagraph">
    <w:name w:val="x_paragraph"/>
    <w:basedOn w:val="Normal"/>
    <w:rsid w:val="001B7F14"/>
    <w:pPr>
      <w:spacing w:before="100" w:beforeAutospacing="1" w:after="100" w:afterAutospacing="1"/>
    </w:pPr>
    <w:rPr>
      <w:rFonts w:ascii="Times New Roman" w:eastAsiaTheme="minorHAnsi" w:hAnsi="Times New Roman" w:cs="Times New Roman"/>
      <w:lang w:eastAsia="en-US"/>
    </w:rPr>
  </w:style>
  <w:style w:type="character" w:customStyle="1" w:styleId="normaltextrun1">
    <w:name w:val="normaltextrun1"/>
    <w:basedOn w:val="DefaultParagraphFont"/>
    <w:rsid w:val="001B7F14"/>
  </w:style>
  <w:style w:type="character" w:customStyle="1" w:styleId="eop">
    <w:name w:val="eop"/>
    <w:basedOn w:val="DefaultParagraphFont"/>
    <w:rsid w:val="001B7F14"/>
  </w:style>
  <w:style w:type="character" w:customStyle="1" w:styleId="scxw61901420">
    <w:name w:val="scxw61901420"/>
    <w:basedOn w:val="DefaultParagraphFont"/>
    <w:rsid w:val="001B7F14"/>
  </w:style>
  <w:style w:type="character" w:customStyle="1" w:styleId="fontcolorthemedarker2">
    <w:name w:val="fontcolorthemedarker2"/>
    <w:basedOn w:val="DefaultParagraphFont"/>
    <w:rsid w:val="001B7F14"/>
  </w:style>
  <w:style w:type="paragraph" w:styleId="FootnoteText">
    <w:name w:val="footnote text"/>
    <w:basedOn w:val="Normal"/>
    <w:link w:val="FootnoteTextChar"/>
    <w:uiPriority w:val="99"/>
    <w:semiHidden/>
    <w:unhideWhenUsed/>
    <w:rsid w:val="00BE6A7A"/>
    <w:rPr>
      <w:sz w:val="20"/>
      <w:szCs w:val="20"/>
    </w:rPr>
  </w:style>
  <w:style w:type="character" w:customStyle="1" w:styleId="FootnoteTextChar">
    <w:name w:val="Footnote Text Char"/>
    <w:basedOn w:val="DefaultParagraphFont"/>
    <w:link w:val="FootnoteText"/>
    <w:uiPriority w:val="99"/>
    <w:semiHidden/>
    <w:rsid w:val="00BE6A7A"/>
    <w:rPr>
      <w:sz w:val="20"/>
      <w:szCs w:val="20"/>
    </w:rPr>
  </w:style>
  <w:style w:type="character" w:styleId="FootnoteReference">
    <w:name w:val="footnote reference"/>
    <w:basedOn w:val="DefaultParagraphFont"/>
    <w:uiPriority w:val="99"/>
    <w:semiHidden/>
    <w:unhideWhenUsed/>
    <w:rsid w:val="00BE6A7A"/>
    <w:rPr>
      <w:vertAlign w:val="superscript"/>
    </w:rPr>
  </w:style>
  <w:style w:type="paragraph" w:styleId="NoSpacing">
    <w:name w:val="No Spacing"/>
    <w:basedOn w:val="Normal"/>
    <w:uiPriority w:val="1"/>
    <w:qFormat/>
    <w:rsid w:val="00FE4B74"/>
    <w:rPr>
      <w:rFonts w:ascii="Calibri" w:eastAsiaTheme="minorHAnsi" w:hAnsi="Calibri" w:cs="Calibri"/>
      <w:sz w:val="22"/>
      <w:szCs w:val="22"/>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7A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146">
      <w:bodyDiv w:val="1"/>
      <w:marLeft w:val="0"/>
      <w:marRight w:val="0"/>
      <w:marTop w:val="0"/>
      <w:marBottom w:val="0"/>
      <w:divBdr>
        <w:top w:val="none" w:sz="0" w:space="0" w:color="auto"/>
        <w:left w:val="none" w:sz="0" w:space="0" w:color="auto"/>
        <w:bottom w:val="none" w:sz="0" w:space="0" w:color="auto"/>
        <w:right w:val="none" w:sz="0" w:space="0" w:color="auto"/>
      </w:divBdr>
    </w:div>
    <w:div w:id="32195721">
      <w:bodyDiv w:val="1"/>
      <w:marLeft w:val="0"/>
      <w:marRight w:val="0"/>
      <w:marTop w:val="0"/>
      <w:marBottom w:val="0"/>
      <w:divBdr>
        <w:top w:val="none" w:sz="0" w:space="0" w:color="auto"/>
        <w:left w:val="none" w:sz="0" w:space="0" w:color="auto"/>
        <w:bottom w:val="none" w:sz="0" w:space="0" w:color="auto"/>
        <w:right w:val="none" w:sz="0" w:space="0" w:color="auto"/>
      </w:divBdr>
    </w:div>
    <w:div w:id="104154922">
      <w:bodyDiv w:val="1"/>
      <w:marLeft w:val="0"/>
      <w:marRight w:val="0"/>
      <w:marTop w:val="0"/>
      <w:marBottom w:val="0"/>
      <w:divBdr>
        <w:top w:val="none" w:sz="0" w:space="0" w:color="auto"/>
        <w:left w:val="none" w:sz="0" w:space="0" w:color="auto"/>
        <w:bottom w:val="none" w:sz="0" w:space="0" w:color="auto"/>
        <w:right w:val="none" w:sz="0" w:space="0" w:color="auto"/>
      </w:divBdr>
      <w:divsChild>
        <w:div w:id="1417090733">
          <w:marLeft w:val="0"/>
          <w:marRight w:val="0"/>
          <w:marTop w:val="0"/>
          <w:marBottom w:val="0"/>
          <w:divBdr>
            <w:top w:val="none" w:sz="0" w:space="0" w:color="auto"/>
            <w:left w:val="none" w:sz="0" w:space="0" w:color="auto"/>
            <w:bottom w:val="none" w:sz="0" w:space="0" w:color="auto"/>
            <w:right w:val="none" w:sz="0" w:space="0" w:color="auto"/>
          </w:divBdr>
          <w:divsChild>
            <w:div w:id="1329290192">
              <w:marLeft w:val="0"/>
              <w:marRight w:val="0"/>
              <w:marTop w:val="0"/>
              <w:marBottom w:val="0"/>
              <w:divBdr>
                <w:top w:val="none" w:sz="0" w:space="0" w:color="auto"/>
                <w:left w:val="none" w:sz="0" w:space="0" w:color="auto"/>
                <w:bottom w:val="none" w:sz="0" w:space="0" w:color="auto"/>
                <w:right w:val="none" w:sz="0" w:space="0" w:color="auto"/>
              </w:divBdr>
              <w:divsChild>
                <w:div w:id="7481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7488">
      <w:bodyDiv w:val="1"/>
      <w:marLeft w:val="0"/>
      <w:marRight w:val="0"/>
      <w:marTop w:val="0"/>
      <w:marBottom w:val="0"/>
      <w:divBdr>
        <w:top w:val="none" w:sz="0" w:space="0" w:color="auto"/>
        <w:left w:val="none" w:sz="0" w:space="0" w:color="auto"/>
        <w:bottom w:val="none" w:sz="0" w:space="0" w:color="auto"/>
        <w:right w:val="none" w:sz="0" w:space="0" w:color="auto"/>
      </w:divBdr>
    </w:div>
    <w:div w:id="774638176">
      <w:bodyDiv w:val="1"/>
      <w:marLeft w:val="0"/>
      <w:marRight w:val="0"/>
      <w:marTop w:val="0"/>
      <w:marBottom w:val="0"/>
      <w:divBdr>
        <w:top w:val="none" w:sz="0" w:space="0" w:color="auto"/>
        <w:left w:val="none" w:sz="0" w:space="0" w:color="auto"/>
        <w:bottom w:val="none" w:sz="0" w:space="0" w:color="auto"/>
        <w:right w:val="none" w:sz="0" w:space="0" w:color="auto"/>
      </w:divBdr>
    </w:div>
    <w:div w:id="852112322">
      <w:bodyDiv w:val="1"/>
      <w:marLeft w:val="0"/>
      <w:marRight w:val="0"/>
      <w:marTop w:val="0"/>
      <w:marBottom w:val="0"/>
      <w:divBdr>
        <w:top w:val="none" w:sz="0" w:space="0" w:color="auto"/>
        <w:left w:val="none" w:sz="0" w:space="0" w:color="auto"/>
        <w:bottom w:val="none" w:sz="0" w:space="0" w:color="auto"/>
        <w:right w:val="none" w:sz="0" w:space="0" w:color="auto"/>
      </w:divBdr>
    </w:div>
    <w:div w:id="862087630">
      <w:bodyDiv w:val="1"/>
      <w:marLeft w:val="0"/>
      <w:marRight w:val="0"/>
      <w:marTop w:val="0"/>
      <w:marBottom w:val="0"/>
      <w:divBdr>
        <w:top w:val="none" w:sz="0" w:space="0" w:color="auto"/>
        <w:left w:val="none" w:sz="0" w:space="0" w:color="auto"/>
        <w:bottom w:val="none" w:sz="0" w:space="0" w:color="auto"/>
        <w:right w:val="none" w:sz="0" w:space="0" w:color="auto"/>
      </w:divBdr>
    </w:div>
    <w:div w:id="957637761">
      <w:bodyDiv w:val="1"/>
      <w:marLeft w:val="0"/>
      <w:marRight w:val="0"/>
      <w:marTop w:val="0"/>
      <w:marBottom w:val="0"/>
      <w:divBdr>
        <w:top w:val="none" w:sz="0" w:space="0" w:color="auto"/>
        <w:left w:val="none" w:sz="0" w:space="0" w:color="auto"/>
        <w:bottom w:val="none" w:sz="0" w:space="0" w:color="auto"/>
        <w:right w:val="none" w:sz="0" w:space="0" w:color="auto"/>
      </w:divBdr>
    </w:div>
    <w:div w:id="1051003565">
      <w:bodyDiv w:val="1"/>
      <w:marLeft w:val="0"/>
      <w:marRight w:val="0"/>
      <w:marTop w:val="0"/>
      <w:marBottom w:val="0"/>
      <w:divBdr>
        <w:top w:val="none" w:sz="0" w:space="0" w:color="auto"/>
        <w:left w:val="none" w:sz="0" w:space="0" w:color="auto"/>
        <w:bottom w:val="none" w:sz="0" w:space="0" w:color="auto"/>
        <w:right w:val="none" w:sz="0" w:space="0" w:color="auto"/>
      </w:divBdr>
    </w:div>
    <w:div w:id="1062484334">
      <w:bodyDiv w:val="1"/>
      <w:marLeft w:val="0"/>
      <w:marRight w:val="0"/>
      <w:marTop w:val="0"/>
      <w:marBottom w:val="0"/>
      <w:divBdr>
        <w:top w:val="none" w:sz="0" w:space="0" w:color="auto"/>
        <w:left w:val="none" w:sz="0" w:space="0" w:color="auto"/>
        <w:bottom w:val="none" w:sz="0" w:space="0" w:color="auto"/>
        <w:right w:val="none" w:sz="0" w:space="0" w:color="auto"/>
      </w:divBdr>
    </w:div>
    <w:div w:id="1101292132">
      <w:bodyDiv w:val="1"/>
      <w:marLeft w:val="0"/>
      <w:marRight w:val="0"/>
      <w:marTop w:val="0"/>
      <w:marBottom w:val="0"/>
      <w:divBdr>
        <w:top w:val="none" w:sz="0" w:space="0" w:color="auto"/>
        <w:left w:val="none" w:sz="0" w:space="0" w:color="auto"/>
        <w:bottom w:val="none" w:sz="0" w:space="0" w:color="auto"/>
        <w:right w:val="none" w:sz="0" w:space="0" w:color="auto"/>
      </w:divBdr>
    </w:div>
    <w:div w:id="1182476089">
      <w:bodyDiv w:val="1"/>
      <w:marLeft w:val="0"/>
      <w:marRight w:val="0"/>
      <w:marTop w:val="0"/>
      <w:marBottom w:val="0"/>
      <w:divBdr>
        <w:top w:val="none" w:sz="0" w:space="0" w:color="auto"/>
        <w:left w:val="none" w:sz="0" w:space="0" w:color="auto"/>
        <w:bottom w:val="none" w:sz="0" w:space="0" w:color="auto"/>
        <w:right w:val="none" w:sz="0" w:space="0" w:color="auto"/>
      </w:divBdr>
    </w:div>
    <w:div w:id="1198078794">
      <w:bodyDiv w:val="1"/>
      <w:marLeft w:val="0"/>
      <w:marRight w:val="0"/>
      <w:marTop w:val="0"/>
      <w:marBottom w:val="0"/>
      <w:divBdr>
        <w:top w:val="none" w:sz="0" w:space="0" w:color="auto"/>
        <w:left w:val="none" w:sz="0" w:space="0" w:color="auto"/>
        <w:bottom w:val="none" w:sz="0" w:space="0" w:color="auto"/>
        <w:right w:val="none" w:sz="0" w:space="0" w:color="auto"/>
      </w:divBdr>
    </w:div>
    <w:div w:id="1205405669">
      <w:bodyDiv w:val="1"/>
      <w:marLeft w:val="0"/>
      <w:marRight w:val="0"/>
      <w:marTop w:val="0"/>
      <w:marBottom w:val="0"/>
      <w:divBdr>
        <w:top w:val="none" w:sz="0" w:space="0" w:color="auto"/>
        <w:left w:val="none" w:sz="0" w:space="0" w:color="auto"/>
        <w:bottom w:val="none" w:sz="0" w:space="0" w:color="auto"/>
        <w:right w:val="none" w:sz="0" w:space="0" w:color="auto"/>
      </w:divBdr>
    </w:div>
    <w:div w:id="1260260267">
      <w:bodyDiv w:val="1"/>
      <w:marLeft w:val="0"/>
      <w:marRight w:val="0"/>
      <w:marTop w:val="0"/>
      <w:marBottom w:val="0"/>
      <w:divBdr>
        <w:top w:val="none" w:sz="0" w:space="0" w:color="auto"/>
        <w:left w:val="none" w:sz="0" w:space="0" w:color="auto"/>
        <w:bottom w:val="none" w:sz="0" w:space="0" w:color="auto"/>
        <w:right w:val="none" w:sz="0" w:space="0" w:color="auto"/>
      </w:divBdr>
    </w:div>
    <w:div w:id="1266962781">
      <w:bodyDiv w:val="1"/>
      <w:marLeft w:val="0"/>
      <w:marRight w:val="0"/>
      <w:marTop w:val="0"/>
      <w:marBottom w:val="0"/>
      <w:divBdr>
        <w:top w:val="none" w:sz="0" w:space="0" w:color="auto"/>
        <w:left w:val="none" w:sz="0" w:space="0" w:color="auto"/>
        <w:bottom w:val="none" w:sz="0" w:space="0" w:color="auto"/>
        <w:right w:val="none" w:sz="0" w:space="0" w:color="auto"/>
      </w:divBdr>
    </w:div>
    <w:div w:id="1268778997">
      <w:bodyDiv w:val="1"/>
      <w:marLeft w:val="0"/>
      <w:marRight w:val="0"/>
      <w:marTop w:val="0"/>
      <w:marBottom w:val="0"/>
      <w:divBdr>
        <w:top w:val="none" w:sz="0" w:space="0" w:color="auto"/>
        <w:left w:val="none" w:sz="0" w:space="0" w:color="auto"/>
        <w:bottom w:val="none" w:sz="0" w:space="0" w:color="auto"/>
        <w:right w:val="none" w:sz="0" w:space="0" w:color="auto"/>
      </w:divBdr>
    </w:div>
    <w:div w:id="1393583902">
      <w:bodyDiv w:val="1"/>
      <w:marLeft w:val="0"/>
      <w:marRight w:val="0"/>
      <w:marTop w:val="0"/>
      <w:marBottom w:val="0"/>
      <w:divBdr>
        <w:top w:val="none" w:sz="0" w:space="0" w:color="auto"/>
        <w:left w:val="none" w:sz="0" w:space="0" w:color="auto"/>
        <w:bottom w:val="none" w:sz="0" w:space="0" w:color="auto"/>
        <w:right w:val="none" w:sz="0" w:space="0" w:color="auto"/>
      </w:divBdr>
    </w:div>
    <w:div w:id="1400715775">
      <w:bodyDiv w:val="1"/>
      <w:marLeft w:val="0"/>
      <w:marRight w:val="0"/>
      <w:marTop w:val="0"/>
      <w:marBottom w:val="0"/>
      <w:divBdr>
        <w:top w:val="none" w:sz="0" w:space="0" w:color="auto"/>
        <w:left w:val="none" w:sz="0" w:space="0" w:color="auto"/>
        <w:bottom w:val="none" w:sz="0" w:space="0" w:color="auto"/>
        <w:right w:val="none" w:sz="0" w:space="0" w:color="auto"/>
      </w:divBdr>
    </w:div>
    <w:div w:id="1555851449">
      <w:bodyDiv w:val="1"/>
      <w:marLeft w:val="0"/>
      <w:marRight w:val="0"/>
      <w:marTop w:val="0"/>
      <w:marBottom w:val="0"/>
      <w:divBdr>
        <w:top w:val="none" w:sz="0" w:space="0" w:color="auto"/>
        <w:left w:val="none" w:sz="0" w:space="0" w:color="auto"/>
        <w:bottom w:val="none" w:sz="0" w:space="0" w:color="auto"/>
        <w:right w:val="none" w:sz="0" w:space="0" w:color="auto"/>
      </w:divBdr>
    </w:div>
    <w:div w:id="1595741620">
      <w:bodyDiv w:val="1"/>
      <w:marLeft w:val="0"/>
      <w:marRight w:val="0"/>
      <w:marTop w:val="0"/>
      <w:marBottom w:val="0"/>
      <w:divBdr>
        <w:top w:val="none" w:sz="0" w:space="0" w:color="auto"/>
        <w:left w:val="none" w:sz="0" w:space="0" w:color="auto"/>
        <w:bottom w:val="none" w:sz="0" w:space="0" w:color="auto"/>
        <w:right w:val="none" w:sz="0" w:space="0" w:color="auto"/>
      </w:divBdr>
    </w:div>
    <w:div w:id="1893612403">
      <w:bodyDiv w:val="1"/>
      <w:marLeft w:val="0"/>
      <w:marRight w:val="0"/>
      <w:marTop w:val="0"/>
      <w:marBottom w:val="0"/>
      <w:divBdr>
        <w:top w:val="none" w:sz="0" w:space="0" w:color="auto"/>
        <w:left w:val="none" w:sz="0" w:space="0" w:color="auto"/>
        <w:bottom w:val="none" w:sz="0" w:space="0" w:color="auto"/>
        <w:right w:val="none" w:sz="0" w:space="0" w:color="auto"/>
      </w:divBdr>
    </w:div>
    <w:div w:id="1904481561">
      <w:bodyDiv w:val="1"/>
      <w:marLeft w:val="0"/>
      <w:marRight w:val="0"/>
      <w:marTop w:val="0"/>
      <w:marBottom w:val="0"/>
      <w:divBdr>
        <w:top w:val="none" w:sz="0" w:space="0" w:color="auto"/>
        <w:left w:val="none" w:sz="0" w:space="0" w:color="auto"/>
        <w:bottom w:val="none" w:sz="0" w:space="0" w:color="auto"/>
        <w:right w:val="none" w:sz="0" w:space="0" w:color="auto"/>
      </w:divBdr>
    </w:div>
    <w:div w:id="1910338156">
      <w:bodyDiv w:val="1"/>
      <w:marLeft w:val="0"/>
      <w:marRight w:val="0"/>
      <w:marTop w:val="0"/>
      <w:marBottom w:val="0"/>
      <w:divBdr>
        <w:top w:val="none" w:sz="0" w:space="0" w:color="auto"/>
        <w:left w:val="none" w:sz="0" w:space="0" w:color="auto"/>
        <w:bottom w:val="none" w:sz="0" w:space="0" w:color="auto"/>
        <w:right w:val="none" w:sz="0" w:space="0" w:color="auto"/>
      </w:divBdr>
    </w:div>
    <w:div w:id="1949392070">
      <w:bodyDiv w:val="1"/>
      <w:marLeft w:val="0"/>
      <w:marRight w:val="0"/>
      <w:marTop w:val="0"/>
      <w:marBottom w:val="0"/>
      <w:divBdr>
        <w:top w:val="none" w:sz="0" w:space="0" w:color="auto"/>
        <w:left w:val="none" w:sz="0" w:space="0" w:color="auto"/>
        <w:bottom w:val="none" w:sz="0" w:space="0" w:color="auto"/>
        <w:right w:val="none" w:sz="0" w:space="0" w:color="auto"/>
      </w:divBdr>
    </w:div>
    <w:div w:id="21075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E8FEA-C736-481D-84FD-75DC48E30CE1}"/>
</file>

<file path=customXml/itemProps2.xml><?xml version="1.0" encoding="utf-8"?>
<ds:datastoreItem xmlns:ds="http://schemas.openxmlformats.org/officeDocument/2006/customXml" ds:itemID="{03259D79-BCAC-48BD-A76D-492602099665}"/>
</file>

<file path=customXml/itemProps3.xml><?xml version="1.0" encoding="utf-8"?>
<ds:datastoreItem xmlns:ds="http://schemas.openxmlformats.org/officeDocument/2006/customXml" ds:itemID="{39947EB1-777B-462F-89E6-656C08E35F5D}"/>
</file>

<file path=customXml/itemProps4.xml><?xml version="1.0" encoding="utf-8"?>
<ds:datastoreItem xmlns:ds="http://schemas.openxmlformats.org/officeDocument/2006/customXml" ds:itemID="{4B280E3D-13DF-48FE-97C7-520F8257702D}"/>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Riley</dc:creator>
  <cp:keywords/>
  <dc:description/>
  <cp:lastModifiedBy>Nurve Eren</cp:lastModifiedBy>
  <cp:revision>4</cp:revision>
  <cp:lastPrinted>2020-02-24T12:39:00Z</cp:lastPrinted>
  <dcterms:created xsi:type="dcterms:W3CDTF">2020-02-24T11:19:00Z</dcterms:created>
  <dcterms:modified xsi:type="dcterms:W3CDTF">2020-02-24T12:39:00Z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