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0D71" w14:textId="6577F327" w:rsidR="00DC4ACC" w:rsidRDefault="00DC4ACC" w:rsidP="00DC4ACC">
      <w:pPr>
        <w:jc w:val="center"/>
      </w:pPr>
      <w:r>
        <w:t xml:space="preserve">Joint </w:t>
      </w:r>
      <w:r w:rsidR="00D568D2">
        <w:t>NGO s</w:t>
      </w:r>
      <w:r>
        <w:t xml:space="preserve">tatement </w:t>
      </w:r>
    </w:p>
    <w:p w14:paraId="6D6B83AB" w14:textId="5897FD43" w:rsidR="00DC4ACC" w:rsidRPr="00DC4ACC" w:rsidRDefault="00DC4ACC" w:rsidP="00DC4ACC">
      <w:pPr>
        <w:jc w:val="center"/>
        <w:rPr>
          <w:b/>
          <w:bCs/>
        </w:rPr>
      </w:pPr>
      <w:r w:rsidRPr="00DC4ACC">
        <w:rPr>
          <w:b/>
          <w:bCs/>
        </w:rPr>
        <w:t xml:space="preserve">Item 3: Interactive Dialogue with the Special Rapporteur </w:t>
      </w:r>
      <w:proofErr w:type="gramStart"/>
      <w:r w:rsidRPr="00DC4ACC">
        <w:rPr>
          <w:b/>
          <w:bCs/>
        </w:rPr>
        <w:t>on the situation of</w:t>
      </w:r>
      <w:proofErr w:type="gramEnd"/>
      <w:r w:rsidRPr="00DC4ACC">
        <w:rPr>
          <w:b/>
          <w:bCs/>
        </w:rPr>
        <w:t xml:space="preserve"> human rights defenders </w:t>
      </w:r>
    </w:p>
    <w:p w14:paraId="5FFF3385" w14:textId="77777777" w:rsidR="00DC4ACC" w:rsidRDefault="00DC4ACC" w:rsidP="00DC4ACC"/>
    <w:p w14:paraId="1EF1E50F" w14:textId="5C685F7D" w:rsidR="00DC4ACC" w:rsidRDefault="00DC4ACC" w:rsidP="007D0031">
      <w:pPr>
        <w:jc w:val="both"/>
      </w:pPr>
      <w:r>
        <w:t xml:space="preserve">Dear </w:t>
      </w:r>
      <w:proofErr w:type="gramStart"/>
      <w:r>
        <w:t>Madame</w:t>
      </w:r>
      <w:proofErr w:type="gramEnd"/>
      <w:r>
        <w:t xml:space="preserve"> Special Rapporteur, </w:t>
      </w:r>
    </w:p>
    <w:p w14:paraId="2B242703" w14:textId="38541C39" w:rsidR="00DC4ACC" w:rsidRDefault="004834B3" w:rsidP="007D0031">
      <w:pPr>
        <w:jc w:val="both"/>
      </w:pPr>
      <w:r>
        <w:t>Y</w:t>
      </w:r>
      <w:r w:rsidR="00DC4ACC">
        <w:t>our report commemorating 25 years of achievements since the adoption of the Declaration on Human Rights Defenders</w:t>
      </w:r>
      <w:r>
        <w:t xml:space="preserve"> is a </w:t>
      </w:r>
      <w:r w:rsidR="00AA60D3">
        <w:t xml:space="preserve">milestone </w:t>
      </w:r>
      <w:r w:rsidR="00E44A55">
        <w:t xml:space="preserve">for child human rights defenders. </w:t>
      </w:r>
    </w:p>
    <w:p w14:paraId="60A7FABC" w14:textId="7323A2B1" w:rsidR="0090029C" w:rsidRDefault="30E175A6" w:rsidP="00080966">
      <w:pPr>
        <w:jc w:val="both"/>
      </w:pPr>
      <w:r>
        <w:t xml:space="preserve">It gives evidence to the positive contribution that child human rights defenders have made to the advancement of human rights in their countries. The report mentions emblematic examples, however, there are many more that remain invisible, ignored, and even suppressed by duty-bearers. </w:t>
      </w:r>
    </w:p>
    <w:p w14:paraId="204CCC2F" w14:textId="41B92B5C" w:rsidR="2CA33E55" w:rsidRDefault="2CA33E55" w:rsidP="4AE7BC80">
      <w:pPr>
        <w:jc w:val="both"/>
      </w:pPr>
      <w:r>
        <w:t>More work needs to be done to document and collect disaggregated data on the activities of child human rights defenders to challenge those who keep denying the fact that children can be human rights defenders</w:t>
      </w:r>
      <w:r w:rsidR="6F220C33">
        <w:t xml:space="preserve"> and change the narrative</w:t>
      </w:r>
      <w:r>
        <w:t>. This will be crucial to better understand the unique and intersecting forms of discrimination and barriers that children face when</w:t>
      </w:r>
      <w:r w:rsidR="33AB7481">
        <w:t xml:space="preserve"> acting</w:t>
      </w:r>
      <w:r>
        <w:t xml:space="preserve"> </w:t>
      </w:r>
      <w:r w:rsidR="0D279D18">
        <w:t>as defenders</w:t>
      </w:r>
      <w:r>
        <w:t xml:space="preserve">, </w:t>
      </w:r>
      <w:r w:rsidR="1339FBA1">
        <w:t xml:space="preserve">as well as the </w:t>
      </w:r>
      <w:r>
        <w:t xml:space="preserve">risks, </w:t>
      </w:r>
      <w:r w:rsidR="220726DE">
        <w:t>violations of their rights</w:t>
      </w:r>
      <w:r w:rsidR="0840152B">
        <w:t>,</w:t>
      </w:r>
      <w:r w:rsidR="220726DE">
        <w:t xml:space="preserve"> </w:t>
      </w:r>
      <w:r>
        <w:t>and reprisals</w:t>
      </w:r>
      <w:r w:rsidR="751C25BC">
        <w:t>,</w:t>
      </w:r>
      <w:r>
        <w:t xml:space="preserve"> and how to address these.</w:t>
      </w:r>
    </w:p>
    <w:p w14:paraId="1DC27E96" w14:textId="5A01EA0D" w:rsidR="00211EF2" w:rsidRDefault="00DD1303" w:rsidP="00080966">
      <w:pPr>
        <w:jc w:val="both"/>
      </w:pPr>
      <w:r>
        <w:t>We welcome your recommendation</w:t>
      </w:r>
      <w:r w:rsidR="001178AA">
        <w:t>s</w:t>
      </w:r>
      <w:r w:rsidR="00211EF2">
        <w:t>:</w:t>
      </w:r>
      <w:r>
        <w:t xml:space="preserve"> </w:t>
      </w:r>
    </w:p>
    <w:p w14:paraId="6DF04934" w14:textId="1BBF8A71" w:rsidR="001178AA" w:rsidRDefault="001178AA" w:rsidP="001178AA">
      <w:pPr>
        <w:pStyle w:val="ListParagraph"/>
        <w:numPr>
          <w:ilvl w:val="0"/>
          <w:numId w:val="3"/>
        </w:numPr>
        <w:jc w:val="both"/>
      </w:pPr>
      <w:r>
        <w:t>t</w:t>
      </w:r>
      <w:r w:rsidR="00211EF2">
        <w:t>o e</w:t>
      </w:r>
      <w:r w:rsidR="00DD1303">
        <w:t>xplicitly recognize that c</w:t>
      </w:r>
      <w:r w:rsidR="00EC20EF">
        <w:t xml:space="preserve">hildren who </w:t>
      </w:r>
      <w:proofErr w:type="gramStart"/>
      <w:r w:rsidR="00EC20EF">
        <w:t>take action</w:t>
      </w:r>
      <w:proofErr w:type="gramEnd"/>
      <w:r w:rsidR="00EC20EF">
        <w:t xml:space="preserve"> on human rights have rights as defenders</w:t>
      </w:r>
      <w:r>
        <w:t xml:space="preserve"> and </w:t>
      </w:r>
      <w:r w:rsidR="00CB2787">
        <w:t>that States should promote their rights</w:t>
      </w:r>
      <w:r w:rsidR="00F853A4">
        <w:t xml:space="preserve">, </w:t>
      </w:r>
    </w:p>
    <w:p w14:paraId="7B14D315" w14:textId="77777777" w:rsidR="00A233D1" w:rsidRDefault="001178AA" w:rsidP="001178AA">
      <w:pPr>
        <w:pStyle w:val="ListParagraph"/>
        <w:numPr>
          <w:ilvl w:val="0"/>
          <w:numId w:val="3"/>
        </w:numPr>
        <w:jc w:val="both"/>
      </w:pPr>
      <w:r>
        <w:t xml:space="preserve">that States should </w:t>
      </w:r>
      <w:r w:rsidR="00F853A4">
        <w:t xml:space="preserve">address negative attitudes towards them and </w:t>
      </w:r>
      <w:r w:rsidR="0061231A">
        <w:t xml:space="preserve">strengthen their capacity to </w:t>
      </w:r>
      <w:r w:rsidR="00A233D1">
        <w:t xml:space="preserve">engage meaningfully with child human rights defenders. </w:t>
      </w:r>
    </w:p>
    <w:p w14:paraId="556F06D7" w14:textId="5AEC408F" w:rsidR="00F3415A" w:rsidRDefault="30E175A6" w:rsidP="003F0163">
      <w:pPr>
        <w:jc w:val="both"/>
      </w:pPr>
      <w:r>
        <w:t xml:space="preserve">With the growing mobilisation of children worldwide, including as defenders of environmental rights, States should increase efforts to ensure heightened protection to and effective empowerment of child human rights defenders. The Declaration should be used to reinforce the implementation of the UNCRC in this regard. Your technical guidance will be critical for this. </w:t>
      </w:r>
    </w:p>
    <w:p w14:paraId="25C6FC06" w14:textId="39BC6981" w:rsidR="00DC4ACC" w:rsidRDefault="00504DF5" w:rsidP="007D0031">
      <w:pPr>
        <w:jc w:val="both"/>
      </w:pPr>
      <w:r>
        <w:t>As we celebrate t</w:t>
      </w:r>
      <w:r w:rsidR="004E24A5">
        <w:t xml:space="preserve">his important </w:t>
      </w:r>
      <w:r w:rsidR="00FA77D4">
        <w:t>Declaration</w:t>
      </w:r>
      <w:r w:rsidR="004E24A5">
        <w:t xml:space="preserve">, </w:t>
      </w:r>
      <w:r w:rsidR="008675B2">
        <w:t>we</w:t>
      </w:r>
      <w:r w:rsidR="00FE632D">
        <w:t xml:space="preserve"> </w:t>
      </w:r>
      <w:r w:rsidR="004B6C65">
        <w:t>look forwards to</w:t>
      </w:r>
      <w:r w:rsidR="008675B2">
        <w:t xml:space="preserve"> </w:t>
      </w:r>
      <w:r w:rsidR="00E22A93">
        <w:t>collaborat</w:t>
      </w:r>
      <w:r w:rsidR="003F0163">
        <w:t>ing</w:t>
      </w:r>
      <w:r w:rsidR="00B75A67">
        <w:t xml:space="preserve"> with your mandate to </w:t>
      </w:r>
      <w:r w:rsidR="00AC2C4F">
        <w:t>“b</w:t>
      </w:r>
      <w:r w:rsidR="00DA5EED">
        <w:t xml:space="preserve">ring the voices of </w:t>
      </w:r>
      <w:r w:rsidR="00AC2C4F">
        <w:t>child</w:t>
      </w:r>
      <w:r w:rsidR="00DA5EED">
        <w:t xml:space="preserve"> human rights defenders to the fore</w:t>
      </w:r>
      <w:r w:rsidR="00AC2C4F">
        <w:t>” – as you state in your report</w:t>
      </w:r>
      <w:r w:rsidR="000C4CEF">
        <w:t>.</w:t>
      </w:r>
      <w:r w:rsidR="001F4F56">
        <w:t xml:space="preserve"> </w:t>
      </w:r>
    </w:p>
    <w:p w14:paraId="5AEC8019" w14:textId="418610DD" w:rsidR="00924CC5" w:rsidRDefault="00924CC5" w:rsidP="007D0031">
      <w:pPr>
        <w:jc w:val="both"/>
      </w:pPr>
      <w:r>
        <w:t xml:space="preserve">Thank you. </w:t>
      </w:r>
    </w:p>
    <w:p w14:paraId="726E0F94" w14:textId="5D1BFFBD" w:rsidR="005732DB" w:rsidRDefault="005732DB" w:rsidP="007D0031">
      <w:pPr>
        <w:jc w:val="both"/>
      </w:pPr>
      <w:r>
        <w:t xml:space="preserve">Signatories: </w:t>
      </w:r>
    </w:p>
    <w:p w14:paraId="20EBC45C" w14:textId="7D8D4F15" w:rsidR="005732DB" w:rsidRDefault="005732DB" w:rsidP="005732DB">
      <w:pPr>
        <w:pStyle w:val="ListParagraph"/>
        <w:numPr>
          <w:ilvl w:val="0"/>
          <w:numId w:val="4"/>
        </w:numPr>
        <w:jc w:val="both"/>
      </w:pPr>
      <w:r>
        <w:t xml:space="preserve">Terre des Hommes International Federation </w:t>
      </w:r>
    </w:p>
    <w:p w14:paraId="2E8BEC97" w14:textId="07A60A27" w:rsidR="005732DB" w:rsidRDefault="005732DB" w:rsidP="005732DB">
      <w:pPr>
        <w:pStyle w:val="ListParagraph"/>
        <w:numPr>
          <w:ilvl w:val="0"/>
          <w:numId w:val="4"/>
        </w:numPr>
        <w:jc w:val="both"/>
      </w:pPr>
      <w:r>
        <w:t xml:space="preserve">Child Rights Connect </w:t>
      </w:r>
    </w:p>
    <w:p w14:paraId="3F66378D" w14:textId="50A2DEDF" w:rsidR="005732DB" w:rsidRPr="00DC4ACC" w:rsidRDefault="7CEB0E35" w:rsidP="005732DB">
      <w:pPr>
        <w:pStyle w:val="ListParagraph"/>
        <w:numPr>
          <w:ilvl w:val="0"/>
          <w:numId w:val="4"/>
        </w:numPr>
        <w:jc w:val="both"/>
      </w:pPr>
      <w:r>
        <w:t xml:space="preserve">Child Rights Coalition Asia </w:t>
      </w:r>
    </w:p>
    <w:p w14:paraId="33DBBD94" w14:textId="1596C3E5" w:rsidR="7CEB0E35" w:rsidRDefault="7CEB0E35" w:rsidP="7CEB0E35">
      <w:pPr>
        <w:pStyle w:val="ListParagraph"/>
        <w:numPr>
          <w:ilvl w:val="0"/>
          <w:numId w:val="4"/>
        </w:numPr>
        <w:jc w:val="both"/>
      </w:pPr>
      <w:r>
        <w:t>Child Rights International Network (CRIN)</w:t>
      </w:r>
    </w:p>
    <w:p w14:paraId="2239D222" w14:textId="43954CA6" w:rsidR="7CEB0E35" w:rsidRDefault="7CEB0E35" w:rsidP="7CEB0E35">
      <w:pPr>
        <w:pStyle w:val="ListParagraph"/>
        <w:numPr>
          <w:ilvl w:val="0"/>
          <w:numId w:val="4"/>
        </w:numPr>
        <w:jc w:val="both"/>
      </w:pPr>
      <w:r>
        <w:t>Defence for Children International (DCI)</w:t>
      </w:r>
    </w:p>
    <w:p w14:paraId="6C667515" w14:textId="0615D2F4" w:rsidR="71126870" w:rsidRDefault="71126870" w:rsidP="71126870">
      <w:pPr>
        <w:pStyle w:val="ListParagraph"/>
        <w:numPr>
          <w:ilvl w:val="0"/>
          <w:numId w:val="4"/>
        </w:numPr>
        <w:jc w:val="both"/>
      </w:pPr>
      <w:r>
        <w:t xml:space="preserve">Save the Children International </w:t>
      </w:r>
    </w:p>
    <w:p w14:paraId="61527E47" w14:textId="44E5BF91" w:rsidR="7CEB0E35" w:rsidRDefault="7CEB0E35" w:rsidP="71126870">
      <w:pPr>
        <w:jc w:val="both"/>
      </w:pPr>
    </w:p>
    <w:sectPr w:rsidR="7CEB0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0E16" w14:textId="77777777" w:rsidR="00602F98" w:rsidRDefault="00602F98" w:rsidP="00224F96">
      <w:pPr>
        <w:spacing w:after="0" w:line="240" w:lineRule="auto"/>
      </w:pPr>
      <w:r>
        <w:separator/>
      </w:r>
    </w:p>
  </w:endnote>
  <w:endnote w:type="continuationSeparator" w:id="0">
    <w:p w14:paraId="5EF1F1E3" w14:textId="77777777" w:rsidR="00602F98" w:rsidRDefault="00602F98" w:rsidP="00224F96">
      <w:pPr>
        <w:spacing w:after="0" w:line="240" w:lineRule="auto"/>
      </w:pPr>
      <w:r>
        <w:continuationSeparator/>
      </w:r>
    </w:p>
  </w:endnote>
  <w:endnote w:type="continuationNotice" w:id="1">
    <w:p w14:paraId="69F66101" w14:textId="77777777" w:rsidR="00602F98" w:rsidRDefault="00602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90C" w14:textId="77777777" w:rsidR="00602F98" w:rsidRDefault="00602F98" w:rsidP="00224F96">
      <w:pPr>
        <w:spacing w:after="0" w:line="240" w:lineRule="auto"/>
      </w:pPr>
      <w:r>
        <w:separator/>
      </w:r>
    </w:p>
  </w:footnote>
  <w:footnote w:type="continuationSeparator" w:id="0">
    <w:p w14:paraId="0D642828" w14:textId="77777777" w:rsidR="00602F98" w:rsidRDefault="00602F98" w:rsidP="00224F96">
      <w:pPr>
        <w:spacing w:after="0" w:line="240" w:lineRule="auto"/>
      </w:pPr>
      <w:r>
        <w:continuationSeparator/>
      </w:r>
    </w:p>
  </w:footnote>
  <w:footnote w:type="continuationNotice" w:id="1">
    <w:p w14:paraId="063B1BB6" w14:textId="77777777" w:rsidR="00602F98" w:rsidRDefault="00602F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3F8"/>
    <w:multiLevelType w:val="hybridMultilevel"/>
    <w:tmpl w:val="408A77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234C9C"/>
    <w:multiLevelType w:val="hybridMultilevel"/>
    <w:tmpl w:val="A7F287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AC971F9"/>
    <w:multiLevelType w:val="hybridMultilevel"/>
    <w:tmpl w:val="831673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B536C99"/>
    <w:multiLevelType w:val="hybridMultilevel"/>
    <w:tmpl w:val="84620E5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86862897">
    <w:abstractNumId w:val="2"/>
  </w:num>
  <w:num w:numId="2" w16cid:durableId="1540970939">
    <w:abstractNumId w:val="3"/>
  </w:num>
  <w:num w:numId="3" w16cid:durableId="693505618">
    <w:abstractNumId w:val="0"/>
  </w:num>
  <w:num w:numId="4" w16cid:durableId="180257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CC"/>
    <w:rsid w:val="00013771"/>
    <w:rsid w:val="00015985"/>
    <w:rsid w:val="00025289"/>
    <w:rsid w:val="00060A8E"/>
    <w:rsid w:val="00080966"/>
    <w:rsid w:val="00085D36"/>
    <w:rsid w:val="0008789B"/>
    <w:rsid w:val="000A2C7F"/>
    <w:rsid w:val="000B0EF9"/>
    <w:rsid w:val="000B187F"/>
    <w:rsid w:val="000C4CEF"/>
    <w:rsid w:val="001178AA"/>
    <w:rsid w:val="00117CD2"/>
    <w:rsid w:val="00163B55"/>
    <w:rsid w:val="001C50B5"/>
    <w:rsid w:val="001E0424"/>
    <w:rsid w:val="001E1869"/>
    <w:rsid w:val="001E44E3"/>
    <w:rsid w:val="001F4F56"/>
    <w:rsid w:val="002067F2"/>
    <w:rsid w:val="00211EF2"/>
    <w:rsid w:val="00224F96"/>
    <w:rsid w:val="0024737B"/>
    <w:rsid w:val="00254751"/>
    <w:rsid w:val="00255861"/>
    <w:rsid w:val="00276DF2"/>
    <w:rsid w:val="002A67CF"/>
    <w:rsid w:val="002D344F"/>
    <w:rsid w:val="002E1A15"/>
    <w:rsid w:val="002F3B23"/>
    <w:rsid w:val="0030356C"/>
    <w:rsid w:val="00322C2B"/>
    <w:rsid w:val="00326F1A"/>
    <w:rsid w:val="00332CC3"/>
    <w:rsid w:val="00350EFD"/>
    <w:rsid w:val="00365897"/>
    <w:rsid w:val="003743E6"/>
    <w:rsid w:val="003977E7"/>
    <w:rsid w:val="003B42A9"/>
    <w:rsid w:val="003C11CE"/>
    <w:rsid w:val="003C3579"/>
    <w:rsid w:val="003C3E60"/>
    <w:rsid w:val="003C7264"/>
    <w:rsid w:val="003D0EA3"/>
    <w:rsid w:val="003E2695"/>
    <w:rsid w:val="003E51BC"/>
    <w:rsid w:val="003F0163"/>
    <w:rsid w:val="003F01A0"/>
    <w:rsid w:val="003F0900"/>
    <w:rsid w:val="003F186D"/>
    <w:rsid w:val="00425B0A"/>
    <w:rsid w:val="00427E7F"/>
    <w:rsid w:val="00435286"/>
    <w:rsid w:val="00441BAB"/>
    <w:rsid w:val="004605C4"/>
    <w:rsid w:val="00480828"/>
    <w:rsid w:val="0048190D"/>
    <w:rsid w:val="004834B3"/>
    <w:rsid w:val="0048447F"/>
    <w:rsid w:val="00484759"/>
    <w:rsid w:val="004901C5"/>
    <w:rsid w:val="004B6C65"/>
    <w:rsid w:val="004C3CD6"/>
    <w:rsid w:val="004E24A5"/>
    <w:rsid w:val="00504DF5"/>
    <w:rsid w:val="00536097"/>
    <w:rsid w:val="0054622C"/>
    <w:rsid w:val="0054743B"/>
    <w:rsid w:val="00550218"/>
    <w:rsid w:val="005505DD"/>
    <w:rsid w:val="005732DB"/>
    <w:rsid w:val="005777B3"/>
    <w:rsid w:val="0058518F"/>
    <w:rsid w:val="005A60A5"/>
    <w:rsid w:val="005A6F2C"/>
    <w:rsid w:val="005C1890"/>
    <w:rsid w:val="005F5324"/>
    <w:rsid w:val="00602F98"/>
    <w:rsid w:val="0061231A"/>
    <w:rsid w:val="006165EC"/>
    <w:rsid w:val="00623FEF"/>
    <w:rsid w:val="006267E7"/>
    <w:rsid w:val="00640D39"/>
    <w:rsid w:val="006411A5"/>
    <w:rsid w:val="00643D7C"/>
    <w:rsid w:val="006444A7"/>
    <w:rsid w:val="006A799B"/>
    <w:rsid w:val="006B5406"/>
    <w:rsid w:val="006D5B96"/>
    <w:rsid w:val="006E21E1"/>
    <w:rsid w:val="00704CED"/>
    <w:rsid w:val="00720CAF"/>
    <w:rsid w:val="00721EFD"/>
    <w:rsid w:val="00741107"/>
    <w:rsid w:val="00743BE4"/>
    <w:rsid w:val="0075592A"/>
    <w:rsid w:val="00762E1E"/>
    <w:rsid w:val="00763977"/>
    <w:rsid w:val="00775792"/>
    <w:rsid w:val="0078363D"/>
    <w:rsid w:val="007837B7"/>
    <w:rsid w:val="0078396C"/>
    <w:rsid w:val="007865BA"/>
    <w:rsid w:val="00796F4B"/>
    <w:rsid w:val="007B574F"/>
    <w:rsid w:val="007C0DC2"/>
    <w:rsid w:val="007C3E39"/>
    <w:rsid w:val="007D0031"/>
    <w:rsid w:val="007D0D33"/>
    <w:rsid w:val="007E0799"/>
    <w:rsid w:val="00832267"/>
    <w:rsid w:val="008450D1"/>
    <w:rsid w:val="008675B2"/>
    <w:rsid w:val="00876A1A"/>
    <w:rsid w:val="00876D79"/>
    <w:rsid w:val="008B73E4"/>
    <w:rsid w:val="008C135A"/>
    <w:rsid w:val="008D0A6A"/>
    <w:rsid w:val="008E5B27"/>
    <w:rsid w:val="008F022A"/>
    <w:rsid w:val="0090029C"/>
    <w:rsid w:val="00904D7A"/>
    <w:rsid w:val="00911B20"/>
    <w:rsid w:val="0092479D"/>
    <w:rsid w:val="00924CC5"/>
    <w:rsid w:val="00926730"/>
    <w:rsid w:val="009277DF"/>
    <w:rsid w:val="009314B8"/>
    <w:rsid w:val="00956570"/>
    <w:rsid w:val="00962F1E"/>
    <w:rsid w:val="00966A06"/>
    <w:rsid w:val="009A5299"/>
    <w:rsid w:val="009A61DE"/>
    <w:rsid w:val="009D1387"/>
    <w:rsid w:val="009D6610"/>
    <w:rsid w:val="00A06C75"/>
    <w:rsid w:val="00A0747D"/>
    <w:rsid w:val="00A233D1"/>
    <w:rsid w:val="00A42A54"/>
    <w:rsid w:val="00A4347E"/>
    <w:rsid w:val="00A500D1"/>
    <w:rsid w:val="00A51D9D"/>
    <w:rsid w:val="00A5215B"/>
    <w:rsid w:val="00A5589D"/>
    <w:rsid w:val="00A61572"/>
    <w:rsid w:val="00A848B6"/>
    <w:rsid w:val="00A84C1A"/>
    <w:rsid w:val="00AA1759"/>
    <w:rsid w:val="00AA60D3"/>
    <w:rsid w:val="00AC2C4F"/>
    <w:rsid w:val="00AC3453"/>
    <w:rsid w:val="00AC6E5F"/>
    <w:rsid w:val="00AD1D03"/>
    <w:rsid w:val="00AD7872"/>
    <w:rsid w:val="00AE3394"/>
    <w:rsid w:val="00AF4D39"/>
    <w:rsid w:val="00B07094"/>
    <w:rsid w:val="00B14D75"/>
    <w:rsid w:val="00B222A7"/>
    <w:rsid w:val="00B4023E"/>
    <w:rsid w:val="00B46999"/>
    <w:rsid w:val="00B46B7F"/>
    <w:rsid w:val="00B6581D"/>
    <w:rsid w:val="00B65CE8"/>
    <w:rsid w:val="00B715E9"/>
    <w:rsid w:val="00B75A67"/>
    <w:rsid w:val="00B7665E"/>
    <w:rsid w:val="00B941A9"/>
    <w:rsid w:val="00BA498B"/>
    <w:rsid w:val="00BC04B8"/>
    <w:rsid w:val="00BC086C"/>
    <w:rsid w:val="00BE0BAA"/>
    <w:rsid w:val="00BE7E13"/>
    <w:rsid w:val="00BF48C9"/>
    <w:rsid w:val="00BF4B16"/>
    <w:rsid w:val="00BF6392"/>
    <w:rsid w:val="00BF68CF"/>
    <w:rsid w:val="00C140A2"/>
    <w:rsid w:val="00C30554"/>
    <w:rsid w:val="00C30C64"/>
    <w:rsid w:val="00C331DD"/>
    <w:rsid w:val="00C3720C"/>
    <w:rsid w:val="00C42457"/>
    <w:rsid w:val="00C44BA9"/>
    <w:rsid w:val="00C50DC2"/>
    <w:rsid w:val="00C74BBD"/>
    <w:rsid w:val="00C8531D"/>
    <w:rsid w:val="00CA6BBF"/>
    <w:rsid w:val="00CA74EA"/>
    <w:rsid w:val="00CB05D3"/>
    <w:rsid w:val="00CB2787"/>
    <w:rsid w:val="00CC17D1"/>
    <w:rsid w:val="00CD171B"/>
    <w:rsid w:val="00CD54A3"/>
    <w:rsid w:val="00CE5EA2"/>
    <w:rsid w:val="00D101F8"/>
    <w:rsid w:val="00D239C8"/>
    <w:rsid w:val="00D25B48"/>
    <w:rsid w:val="00D27C32"/>
    <w:rsid w:val="00D55047"/>
    <w:rsid w:val="00D568D2"/>
    <w:rsid w:val="00D676EC"/>
    <w:rsid w:val="00D755B5"/>
    <w:rsid w:val="00D8465E"/>
    <w:rsid w:val="00D85090"/>
    <w:rsid w:val="00D8769D"/>
    <w:rsid w:val="00DA5EED"/>
    <w:rsid w:val="00DB2ACA"/>
    <w:rsid w:val="00DC4ACC"/>
    <w:rsid w:val="00DD1303"/>
    <w:rsid w:val="00DD4156"/>
    <w:rsid w:val="00DF0D32"/>
    <w:rsid w:val="00DF3DBD"/>
    <w:rsid w:val="00DF45E8"/>
    <w:rsid w:val="00DF5FD1"/>
    <w:rsid w:val="00E141E6"/>
    <w:rsid w:val="00E22A93"/>
    <w:rsid w:val="00E422D0"/>
    <w:rsid w:val="00E44A55"/>
    <w:rsid w:val="00E566DB"/>
    <w:rsid w:val="00E62773"/>
    <w:rsid w:val="00E82AA5"/>
    <w:rsid w:val="00E91A6B"/>
    <w:rsid w:val="00EC20EF"/>
    <w:rsid w:val="00EC4055"/>
    <w:rsid w:val="00EE5C6D"/>
    <w:rsid w:val="00F062E6"/>
    <w:rsid w:val="00F3093F"/>
    <w:rsid w:val="00F3157E"/>
    <w:rsid w:val="00F32D06"/>
    <w:rsid w:val="00F3415A"/>
    <w:rsid w:val="00F40790"/>
    <w:rsid w:val="00F4740A"/>
    <w:rsid w:val="00F665BD"/>
    <w:rsid w:val="00F853A4"/>
    <w:rsid w:val="00FA045F"/>
    <w:rsid w:val="00FA77D4"/>
    <w:rsid w:val="00FB0BD2"/>
    <w:rsid w:val="00FB30AF"/>
    <w:rsid w:val="00FC05A4"/>
    <w:rsid w:val="00FE632D"/>
    <w:rsid w:val="00FE793F"/>
    <w:rsid w:val="0840152B"/>
    <w:rsid w:val="0855CBCA"/>
    <w:rsid w:val="0AE8B91D"/>
    <w:rsid w:val="0D279D18"/>
    <w:rsid w:val="1339FBA1"/>
    <w:rsid w:val="220726DE"/>
    <w:rsid w:val="2A9AC2C0"/>
    <w:rsid w:val="2BADD61E"/>
    <w:rsid w:val="2CA33E55"/>
    <w:rsid w:val="30E175A6"/>
    <w:rsid w:val="33AB7481"/>
    <w:rsid w:val="34A74E21"/>
    <w:rsid w:val="3AFD6748"/>
    <w:rsid w:val="3F41F35A"/>
    <w:rsid w:val="4263C5BE"/>
    <w:rsid w:val="4AE7BC80"/>
    <w:rsid w:val="4BF17FA7"/>
    <w:rsid w:val="5DAF8F3D"/>
    <w:rsid w:val="602FAD27"/>
    <w:rsid w:val="6C225AC2"/>
    <w:rsid w:val="6F220C33"/>
    <w:rsid w:val="71126870"/>
    <w:rsid w:val="751C25BC"/>
    <w:rsid w:val="78472FE3"/>
    <w:rsid w:val="7CEB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0432"/>
  <w15:chartTrackingRefBased/>
  <w15:docId w15:val="{D37F06E6-5546-4598-B482-AD3AF71A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CC"/>
    <w:pPr>
      <w:ind w:left="720"/>
      <w:contextualSpacing/>
    </w:pPr>
  </w:style>
  <w:style w:type="character" w:styleId="Hyperlink">
    <w:name w:val="Hyperlink"/>
    <w:basedOn w:val="DefaultParagraphFont"/>
    <w:uiPriority w:val="99"/>
    <w:unhideWhenUsed/>
    <w:rsid w:val="00224F96"/>
    <w:rPr>
      <w:color w:val="0000FF"/>
      <w:u w:val="single"/>
    </w:rPr>
  </w:style>
  <w:style w:type="paragraph" w:styleId="FootnoteText">
    <w:name w:val="footnote text"/>
    <w:basedOn w:val="Normal"/>
    <w:link w:val="FootnoteTextChar"/>
    <w:uiPriority w:val="99"/>
    <w:semiHidden/>
    <w:unhideWhenUsed/>
    <w:rsid w:val="00224F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24F96"/>
    <w:rPr>
      <w:sz w:val="20"/>
      <w:szCs w:val="20"/>
    </w:rPr>
  </w:style>
  <w:style w:type="character" w:styleId="FootnoteReference">
    <w:name w:val="footnote reference"/>
    <w:basedOn w:val="DefaultParagraphFont"/>
    <w:uiPriority w:val="99"/>
    <w:semiHidden/>
    <w:unhideWhenUsed/>
    <w:rsid w:val="00224F96"/>
    <w:rPr>
      <w:vertAlign w:val="superscript"/>
    </w:rPr>
  </w:style>
  <w:style w:type="character" w:styleId="CommentReference">
    <w:name w:val="annotation reference"/>
    <w:basedOn w:val="DefaultParagraphFont"/>
    <w:uiPriority w:val="99"/>
    <w:semiHidden/>
    <w:unhideWhenUsed/>
    <w:rsid w:val="0058518F"/>
    <w:rPr>
      <w:sz w:val="16"/>
      <w:szCs w:val="16"/>
    </w:rPr>
  </w:style>
  <w:style w:type="paragraph" w:styleId="CommentText">
    <w:name w:val="annotation text"/>
    <w:basedOn w:val="Normal"/>
    <w:link w:val="CommentTextChar"/>
    <w:uiPriority w:val="99"/>
    <w:unhideWhenUsed/>
    <w:rsid w:val="0058518F"/>
    <w:pPr>
      <w:spacing w:line="240" w:lineRule="auto"/>
    </w:pPr>
    <w:rPr>
      <w:sz w:val="20"/>
      <w:szCs w:val="20"/>
    </w:rPr>
  </w:style>
  <w:style w:type="character" w:customStyle="1" w:styleId="CommentTextChar">
    <w:name w:val="Comment Text Char"/>
    <w:basedOn w:val="DefaultParagraphFont"/>
    <w:link w:val="CommentText"/>
    <w:uiPriority w:val="99"/>
    <w:rsid w:val="0058518F"/>
    <w:rPr>
      <w:sz w:val="20"/>
      <w:szCs w:val="20"/>
      <w:lang w:val="en-GB"/>
    </w:rPr>
  </w:style>
  <w:style w:type="paragraph" w:styleId="CommentSubject">
    <w:name w:val="annotation subject"/>
    <w:basedOn w:val="CommentText"/>
    <w:next w:val="CommentText"/>
    <w:link w:val="CommentSubjectChar"/>
    <w:uiPriority w:val="99"/>
    <w:semiHidden/>
    <w:unhideWhenUsed/>
    <w:rsid w:val="0058518F"/>
    <w:rPr>
      <w:b/>
      <w:bCs/>
    </w:rPr>
  </w:style>
  <w:style w:type="character" w:customStyle="1" w:styleId="CommentSubjectChar">
    <w:name w:val="Comment Subject Char"/>
    <w:basedOn w:val="CommentTextChar"/>
    <w:link w:val="CommentSubject"/>
    <w:uiPriority w:val="99"/>
    <w:semiHidden/>
    <w:rsid w:val="0058518F"/>
    <w:rPr>
      <w:b/>
      <w:bCs/>
      <w:sz w:val="20"/>
      <w:szCs w:val="20"/>
      <w:lang w:val="en-GB"/>
    </w:rPr>
  </w:style>
  <w:style w:type="paragraph" w:styleId="Revision">
    <w:name w:val="Revision"/>
    <w:hidden/>
    <w:uiPriority w:val="99"/>
    <w:semiHidden/>
    <w:rsid w:val="009277DF"/>
    <w:pPr>
      <w:spacing w:after="0" w:line="240" w:lineRule="auto"/>
    </w:pPr>
  </w:style>
  <w:style w:type="paragraph" w:styleId="Header">
    <w:name w:val="header"/>
    <w:basedOn w:val="Normal"/>
    <w:link w:val="HeaderChar"/>
    <w:uiPriority w:val="99"/>
    <w:semiHidden/>
    <w:unhideWhenUsed/>
    <w:rsid w:val="006444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4A7"/>
    <w:rPr>
      <w:lang w:val="en-GB"/>
    </w:rPr>
  </w:style>
  <w:style w:type="paragraph" w:styleId="Footer">
    <w:name w:val="footer"/>
    <w:basedOn w:val="Normal"/>
    <w:link w:val="FooterChar"/>
    <w:uiPriority w:val="99"/>
    <w:semiHidden/>
    <w:unhideWhenUsed/>
    <w:rsid w:val="006444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4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D0CEF-1767-47F5-A4ED-954EC914CE8B}"/>
</file>

<file path=customXml/itemProps2.xml><?xml version="1.0" encoding="utf-8"?>
<ds:datastoreItem xmlns:ds="http://schemas.openxmlformats.org/officeDocument/2006/customXml" ds:itemID="{6F61C2A7-D65A-4ED5-96D8-87DA2E0D9A85}"/>
</file>

<file path=customXml/itemProps3.xml><?xml version="1.0" encoding="utf-8"?>
<ds:datastoreItem xmlns:ds="http://schemas.openxmlformats.org/officeDocument/2006/customXml" ds:itemID="{9FA83825-2C09-4BC0-9A11-12B9AC6AE484}"/>
</file>

<file path=customXml/itemProps4.xml><?xml version="1.0" encoding="utf-8"?>
<ds:datastoreItem xmlns:ds="http://schemas.openxmlformats.org/officeDocument/2006/customXml" ds:itemID="{B4B40BB2-073A-407D-84FE-4289E279CBB5}"/>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Gracia</dc:creator>
  <cp:keywords/>
  <dc:description/>
  <cp:lastModifiedBy>Laura Chello</cp:lastModifiedBy>
  <cp:revision>2</cp:revision>
  <dcterms:created xsi:type="dcterms:W3CDTF">2023-03-14T14:21:00Z</dcterms:created>
  <dcterms:modified xsi:type="dcterms:W3CDTF">2023-03-14T14:21:00Z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0x0101001764504AE6CBDE4AA13CF8D1025C38CF</vt:lpwstr>
  </property>
</Properties>
</file>