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A5F2B" w14:textId="77777777" w:rsidR="00C3079B" w:rsidRPr="00534D2F" w:rsidRDefault="00C3079B" w:rsidP="002D5EBF">
      <w:pPr>
        <w:pStyle w:val="Heading1"/>
        <w:jc w:val="center"/>
        <w:rPr>
          <w:rFonts w:ascii="Roboto" w:hAnsi="Roboto"/>
          <w:b/>
          <w:sz w:val="22"/>
          <w:szCs w:val="22"/>
          <w:lang w:val="en-GB"/>
        </w:rPr>
      </w:pPr>
    </w:p>
    <w:p w14:paraId="16363772" w14:textId="2A536240" w:rsidR="00C3079B" w:rsidRPr="00534D2F" w:rsidRDefault="005F342D" w:rsidP="00C3079B">
      <w:pPr>
        <w:pStyle w:val="Heading1"/>
        <w:jc w:val="center"/>
        <w:rPr>
          <w:rFonts w:ascii="Roboto" w:hAnsi="Roboto"/>
          <w:b/>
          <w:sz w:val="24"/>
          <w:szCs w:val="24"/>
          <w:lang w:val="en-GB"/>
        </w:rPr>
      </w:pPr>
      <w:r w:rsidRPr="00534D2F">
        <w:rPr>
          <w:rFonts w:ascii="Roboto" w:eastAsia="Century Gothic" w:hAnsi="Roboto" w:cs="Century Gothic"/>
          <w:b/>
          <w:bCs/>
          <w:sz w:val="24"/>
          <w:szCs w:val="24"/>
          <w:lang w:val="en-GB"/>
        </w:rPr>
        <w:t xml:space="preserve">Elections </w:t>
      </w:r>
      <w:r w:rsidR="00CB76F7" w:rsidRPr="00534D2F">
        <w:rPr>
          <w:rFonts w:ascii="Roboto" w:eastAsia="Century Gothic" w:hAnsi="Roboto" w:cs="Century Gothic"/>
          <w:b/>
          <w:bCs/>
          <w:sz w:val="24"/>
          <w:szCs w:val="24"/>
          <w:lang w:val="en-GB"/>
        </w:rPr>
        <w:t>202</w:t>
      </w:r>
      <w:r w:rsidR="00F064CA" w:rsidRPr="00534D2F">
        <w:rPr>
          <w:rFonts w:ascii="Roboto" w:eastAsia="Century Gothic" w:hAnsi="Roboto" w:cs="Century Gothic"/>
          <w:b/>
          <w:bCs/>
          <w:sz w:val="24"/>
          <w:szCs w:val="24"/>
          <w:lang w:val="en-GB"/>
        </w:rPr>
        <w:t>4</w:t>
      </w:r>
    </w:p>
    <w:p w14:paraId="38F9E04A" w14:textId="77777777" w:rsidR="00C3079B" w:rsidRPr="00534D2F" w:rsidRDefault="005F342D" w:rsidP="00C3079B">
      <w:pPr>
        <w:pStyle w:val="Heading1"/>
        <w:jc w:val="center"/>
        <w:rPr>
          <w:rFonts w:ascii="Roboto" w:hAnsi="Roboto"/>
          <w:b/>
          <w:sz w:val="24"/>
          <w:szCs w:val="24"/>
          <w:lang w:val="en-GB"/>
        </w:rPr>
      </w:pPr>
      <w:r w:rsidRPr="00534D2F">
        <w:rPr>
          <w:rFonts w:ascii="Roboto" w:eastAsia="Century Gothic" w:hAnsi="Roboto" w:cs="Century Gothic"/>
          <w:b/>
          <w:bCs/>
          <w:sz w:val="24"/>
          <w:szCs w:val="24"/>
          <w:lang w:val="en-GB"/>
        </w:rPr>
        <w:t xml:space="preserve">Committee on the Rights of Persons with Disabilities (CRPD) </w:t>
      </w:r>
    </w:p>
    <w:p w14:paraId="651E427C" w14:textId="77777777" w:rsidR="00C3079B" w:rsidRPr="00534D2F" w:rsidRDefault="005F342D" w:rsidP="00C3079B">
      <w:pPr>
        <w:pStyle w:val="Heading1"/>
        <w:jc w:val="center"/>
        <w:rPr>
          <w:rFonts w:ascii="Roboto" w:hAnsi="Roboto"/>
          <w:b/>
          <w:sz w:val="24"/>
          <w:szCs w:val="24"/>
          <w:lang w:val="en-GB"/>
        </w:rPr>
      </w:pPr>
      <w:r w:rsidRPr="00534D2F">
        <w:rPr>
          <w:rFonts w:ascii="Roboto" w:eastAsia="Century Gothic" w:hAnsi="Roboto" w:cs="Century Gothic"/>
          <w:b/>
          <w:bCs/>
          <w:sz w:val="24"/>
          <w:szCs w:val="24"/>
          <w:lang w:val="en-GB"/>
        </w:rPr>
        <w:t>Committee on the Elimination of Discrimination Against Women (CEDAW)</w:t>
      </w:r>
    </w:p>
    <w:p w14:paraId="54E97373" w14:textId="23EE2FD7" w:rsidR="00C3079B" w:rsidRPr="00534D2F" w:rsidRDefault="03D8A6CB" w:rsidP="00C3079B">
      <w:pPr>
        <w:pStyle w:val="Heading1"/>
        <w:jc w:val="center"/>
        <w:rPr>
          <w:rFonts w:ascii="Roboto" w:hAnsi="Roboto"/>
          <w:b/>
          <w:sz w:val="24"/>
          <w:szCs w:val="24"/>
          <w:lang w:val="en-GB"/>
        </w:rPr>
      </w:pPr>
      <w:r w:rsidRPr="00534D2F">
        <w:rPr>
          <w:rFonts w:ascii="Roboto" w:eastAsia="Century Gothic" w:hAnsi="Roboto" w:cs="Century Gothic"/>
          <w:b/>
          <w:bCs/>
          <w:sz w:val="24"/>
          <w:szCs w:val="24"/>
          <w:lang w:val="en-GB"/>
        </w:rPr>
        <w:t>Human Rights Committee (HR</w:t>
      </w:r>
      <w:r w:rsidR="00FE5DFB" w:rsidRPr="00534D2F">
        <w:rPr>
          <w:rFonts w:ascii="Roboto" w:eastAsia="Century Gothic" w:hAnsi="Roboto" w:cs="Century Gothic"/>
          <w:b/>
          <w:bCs/>
          <w:sz w:val="24"/>
          <w:szCs w:val="24"/>
          <w:lang w:val="en-GB"/>
        </w:rPr>
        <w:t xml:space="preserve"> </w:t>
      </w:r>
      <w:r w:rsidRPr="00534D2F">
        <w:rPr>
          <w:rFonts w:ascii="Roboto" w:eastAsia="Century Gothic" w:hAnsi="Roboto" w:cs="Century Gothic"/>
          <w:b/>
          <w:bCs/>
          <w:sz w:val="24"/>
          <w:szCs w:val="24"/>
          <w:lang w:val="en-GB"/>
        </w:rPr>
        <w:t>Cttee)</w:t>
      </w:r>
    </w:p>
    <w:p w14:paraId="1AFEEBE8" w14:textId="77777777" w:rsidR="00C3079B" w:rsidRPr="00534D2F" w:rsidRDefault="005F342D" w:rsidP="00C3079B">
      <w:pPr>
        <w:pStyle w:val="Heading1"/>
        <w:jc w:val="center"/>
        <w:rPr>
          <w:rFonts w:ascii="Roboto" w:hAnsi="Roboto"/>
          <w:b/>
          <w:sz w:val="24"/>
          <w:szCs w:val="24"/>
          <w:lang w:val="en-GB"/>
        </w:rPr>
      </w:pPr>
      <w:r w:rsidRPr="00534D2F">
        <w:rPr>
          <w:rFonts w:ascii="Roboto" w:eastAsia="Century Gothic" w:hAnsi="Roboto" w:cs="Century Gothic"/>
          <w:b/>
          <w:bCs/>
          <w:sz w:val="24"/>
          <w:szCs w:val="24"/>
          <w:lang w:val="en-GB"/>
        </w:rPr>
        <w:t>Committee on the Rights of the Child (CRC)</w:t>
      </w:r>
    </w:p>
    <w:p w14:paraId="588CE40D" w14:textId="2C58F174" w:rsidR="00C3079B" w:rsidRPr="00534D2F" w:rsidRDefault="00C3079B" w:rsidP="00C3079B">
      <w:pPr>
        <w:rPr>
          <w:rFonts w:ascii="Roboto" w:hAnsi="Roboto"/>
          <w:sz w:val="24"/>
          <w:szCs w:val="24"/>
          <w:lang w:val="en-GB"/>
        </w:rPr>
      </w:pPr>
    </w:p>
    <w:p w14:paraId="6B33BCFD" w14:textId="77777777" w:rsidR="002A093F" w:rsidRPr="00534D2F" w:rsidRDefault="002A093F" w:rsidP="00C3079B">
      <w:pPr>
        <w:rPr>
          <w:rFonts w:ascii="Roboto" w:hAnsi="Roboto"/>
          <w:sz w:val="24"/>
          <w:szCs w:val="24"/>
          <w:lang w:val="en-GB"/>
        </w:rPr>
      </w:pPr>
    </w:p>
    <w:p w14:paraId="30159CF7" w14:textId="0669DE24" w:rsidR="003E5D3A" w:rsidRPr="00534D2F" w:rsidRDefault="32FAEF61" w:rsidP="32FAEF61">
      <w:pPr>
        <w:pStyle w:val="Subtitle"/>
        <w:jc w:val="center"/>
        <w:rPr>
          <w:rFonts w:ascii="Roboto" w:hAnsi="Roboto"/>
          <w:lang w:val="en-GB"/>
        </w:rPr>
      </w:pPr>
      <w:r w:rsidRPr="00534D2F">
        <w:rPr>
          <w:rFonts w:ascii="Roboto" w:eastAsia="Century Gothic" w:hAnsi="Roboto" w:cs="Century Gothic"/>
          <w:lang w:val="en-GB"/>
        </w:rPr>
        <w:t>Questionnaire for candidates</w:t>
      </w:r>
    </w:p>
    <w:p w14:paraId="2F97AE53" w14:textId="5C5D6FC3" w:rsidR="002A093F" w:rsidRPr="00534D2F" w:rsidRDefault="00452DEE" w:rsidP="002A093F">
      <w:pPr>
        <w:jc w:val="both"/>
        <w:rPr>
          <w:rFonts w:ascii="Roboto" w:hAnsi="Roboto"/>
          <w:lang w:val="en-GB"/>
        </w:rPr>
      </w:pPr>
      <w:r>
        <w:rPr>
          <w:rFonts w:ascii="Roboto" w:eastAsia="Century Gothic" w:hAnsi="Roboto" w:cs="Century Gothic"/>
          <w:lang w:val="en-GB"/>
        </w:rPr>
        <w:t>Four</w:t>
      </w:r>
      <w:r w:rsidR="002A093F" w:rsidRPr="00534D2F">
        <w:rPr>
          <w:rFonts w:ascii="Roboto" w:eastAsia="Century Gothic" w:hAnsi="Roboto" w:cs="Century Gothic"/>
          <w:lang w:val="en-GB"/>
        </w:rPr>
        <w:t xml:space="preserve"> UN Treaty Bodies</w:t>
      </w:r>
      <w:r>
        <w:rPr>
          <w:rFonts w:ascii="Roboto" w:eastAsia="Century Gothic" w:hAnsi="Roboto" w:cs="Century Gothic"/>
          <w:lang w:val="en-GB"/>
        </w:rPr>
        <w:t xml:space="preserve">, </w:t>
      </w:r>
      <w:r w:rsidR="002A093F" w:rsidRPr="00534D2F">
        <w:rPr>
          <w:rFonts w:ascii="Roboto" w:eastAsia="Century Gothic" w:hAnsi="Roboto" w:cs="Century Gothic"/>
          <w:lang w:val="en-GB"/>
        </w:rPr>
        <w:t>Committee on the Rights of Persons with Disabilities (CRPD), Committee on the Elimination of Discrimination Against Women (CEDAW), Human Rights Committee (</w:t>
      </w:r>
      <w:proofErr w:type="spellStart"/>
      <w:r w:rsidR="002A093F" w:rsidRPr="00534D2F">
        <w:rPr>
          <w:rFonts w:ascii="Roboto" w:eastAsia="Century Gothic" w:hAnsi="Roboto" w:cs="Century Gothic"/>
          <w:lang w:val="en-GB"/>
        </w:rPr>
        <w:t>HRCttee</w:t>
      </w:r>
      <w:proofErr w:type="spellEnd"/>
      <w:proofErr w:type="gramStart"/>
      <w:r w:rsidR="002A093F" w:rsidRPr="00534D2F">
        <w:rPr>
          <w:rFonts w:ascii="Roboto" w:eastAsia="Century Gothic" w:hAnsi="Roboto" w:cs="Century Gothic"/>
          <w:lang w:val="en-GB"/>
        </w:rPr>
        <w:t xml:space="preserve">), </w:t>
      </w:r>
      <w:r>
        <w:rPr>
          <w:rFonts w:ascii="Roboto" w:eastAsia="Century Gothic" w:hAnsi="Roboto" w:cs="Century Gothic"/>
          <w:lang w:val="en-GB"/>
        </w:rPr>
        <w:t xml:space="preserve"> and</w:t>
      </w:r>
      <w:proofErr w:type="gramEnd"/>
      <w:r>
        <w:rPr>
          <w:rFonts w:ascii="Roboto" w:eastAsia="Century Gothic" w:hAnsi="Roboto" w:cs="Century Gothic"/>
          <w:lang w:val="en-GB"/>
        </w:rPr>
        <w:t xml:space="preserve"> </w:t>
      </w:r>
      <w:r w:rsidR="002A093F" w:rsidRPr="00534D2F">
        <w:rPr>
          <w:rFonts w:ascii="Roboto" w:eastAsia="Century Gothic" w:hAnsi="Roboto" w:cs="Century Gothic"/>
          <w:lang w:val="en-GB"/>
        </w:rPr>
        <w:t>Committee on the Rights of the Child (CRC)</w:t>
      </w:r>
      <w:r>
        <w:rPr>
          <w:rFonts w:ascii="Roboto" w:eastAsia="Century Gothic" w:hAnsi="Roboto" w:cs="Century Gothic"/>
          <w:lang w:val="en-GB"/>
        </w:rPr>
        <w:t xml:space="preserve">, </w:t>
      </w:r>
      <w:r w:rsidR="002A093F" w:rsidRPr="00534D2F">
        <w:rPr>
          <w:rFonts w:ascii="Roboto" w:eastAsia="Century Gothic" w:hAnsi="Roboto" w:cs="Century Gothic"/>
          <w:lang w:val="en-GB"/>
        </w:rPr>
        <w:t>will have elections organised in 202</w:t>
      </w:r>
      <w:r w:rsidR="00BE7D2D">
        <w:rPr>
          <w:rFonts w:ascii="Roboto" w:eastAsia="Century Gothic" w:hAnsi="Roboto" w:cs="Century Gothic"/>
          <w:lang w:val="en-GB"/>
        </w:rPr>
        <w:t>4</w:t>
      </w:r>
      <w:r w:rsidR="002A093F" w:rsidRPr="00534D2F">
        <w:rPr>
          <w:rFonts w:ascii="Roboto" w:eastAsia="Century Gothic" w:hAnsi="Roboto" w:cs="Century Gothic"/>
          <w:lang w:val="en-GB"/>
        </w:rPr>
        <w:t>.</w:t>
      </w:r>
    </w:p>
    <w:p w14:paraId="6907647E" w14:textId="1B6E6336" w:rsidR="002A093F" w:rsidRPr="00534D2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In order to strengthen the treaty bodies, the International Disability Alliance, Child Rights Connect</w:t>
      </w:r>
      <w:r w:rsidR="00C33F63">
        <w:rPr>
          <w:rFonts w:ascii="Roboto" w:eastAsia="Century Gothic" w:hAnsi="Roboto" w:cs="Century Gothic"/>
          <w:lang w:val="en-GB"/>
        </w:rPr>
        <w:t xml:space="preserve"> and</w:t>
      </w:r>
      <w:r w:rsidRPr="00534D2F">
        <w:rPr>
          <w:rFonts w:ascii="Roboto" w:eastAsia="Century Gothic" w:hAnsi="Roboto" w:cs="Century Gothic"/>
          <w:lang w:val="en-GB"/>
        </w:rPr>
        <w:t xml:space="preserve"> IWRAW Asia-Pacific</w:t>
      </w:r>
      <w:r w:rsidR="00C33F63">
        <w:rPr>
          <w:rFonts w:ascii="Roboto" w:eastAsia="Century Gothic" w:hAnsi="Roboto" w:cs="Century Gothic"/>
          <w:lang w:val="en-GB"/>
        </w:rPr>
        <w:t xml:space="preserve"> </w:t>
      </w:r>
      <w:r w:rsidRPr="00534D2F">
        <w:rPr>
          <w:rFonts w:ascii="Roboto" w:eastAsia="Century Gothic" w:hAnsi="Roboto" w:cs="Century Gothic"/>
          <w:lang w:val="en-GB"/>
        </w:rPr>
        <w:t xml:space="preserve">– as part of </w:t>
      </w:r>
      <w:hyperlink r:id="rId11" w:history="1">
        <w:r w:rsidRPr="00534D2F">
          <w:rPr>
            <w:rStyle w:val="Hyperlink"/>
            <w:rFonts w:ascii="Roboto" w:eastAsia="Century Gothic" w:hAnsi="Roboto" w:cs="Century Gothic"/>
            <w:lang w:val="en-GB"/>
          </w:rPr>
          <w:t>TB-Net</w:t>
        </w:r>
      </w:hyperlink>
      <w:r w:rsidRPr="00534D2F">
        <w:rPr>
          <w:rFonts w:ascii="Roboto" w:eastAsia="Century Gothic" w:hAnsi="Roboto" w:cs="Century Gothic"/>
          <w:lang w:val="en-GB"/>
        </w:rPr>
        <w:t xml:space="preserve">, the NGO network on the UN Treaty Bodies – seek to promote quality, independence and diversity of treaty body membership through transparent and participators nomination and elections processes. </w:t>
      </w:r>
    </w:p>
    <w:p w14:paraId="5BA71468" w14:textId="77777777" w:rsidR="002A093F" w:rsidRPr="00534D2F" w:rsidRDefault="002A093F" w:rsidP="002A093F">
      <w:pPr>
        <w:jc w:val="both"/>
        <w:rPr>
          <w:rFonts w:ascii="Roboto" w:hAnsi="Roboto"/>
          <w:lang w:val="en-GB"/>
        </w:rPr>
      </w:pPr>
      <w:r w:rsidRPr="00534D2F">
        <w:rPr>
          <w:rFonts w:ascii="Roboto" w:eastAsia="Century Gothic" w:hAnsi="Roboto" w:cs="Century Gothic"/>
          <w:lang w:val="en-GB"/>
        </w:rPr>
        <w:t xml:space="preserve">This questionnaire, which is sent to all nominated candidates and is based on the criteria set forth in the relevant treaties and in the General Assembly Resolution 68/268, will enable all States and other stakeholders to better understand the skills, </w:t>
      </w:r>
      <w:proofErr w:type="gramStart"/>
      <w:r w:rsidRPr="00534D2F">
        <w:rPr>
          <w:rFonts w:ascii="Roboto" w:eastAsia="Century Gothic" w:hAnsi="Roboto" w:cs="Century Gothic"/>
          <w:lang w:val="en-GB"/>
        </w:rPr>
        <w:t>experiences</w:t>
      </w:r>
      <w:proofErr w:type="gramEnd"/>
      <w:r w:rsidRPr="00534D2F">
        <w:rPr>
          <w:rFonts w:ascii="Roboto" w:eastAsia="Century Gothic" w:hAnsi="Roboto" w:cs="Century Gothic"/>
          <w:lang w:val="en-GB"/>
        </w:rPr>
        <w:t xml:space="preserve"> and motivation of running candidates to CRPD, CEDAW, </w:t>
      </w:r>
      <w:proofErr w:type="spellStart"/>
      <w:r w:rsidRPr="00534D2F">
        <w:rPr>
          <w:rFonts w:ascii="Roboto" w:eastAsia="Century Gothic" w:hAnsi="Roboto" w:cs="Century Gothic"/>
          <w:lang w:val="en-GB"/>
        </w:rPr>
        <w:t>HRCttee</w:t>
      </w:r>
      <w:proofErr w:type="spellEnd"/>
      <w:r w:rsidRPr="00534D2F">
        <w:rPr>
          <w:rFonts w:ascii="Roboto" w:eastAsia="Century Gothic" w:hAnsi="Roboto" w:cs="Century Gothic"/>
          <w:lang w:val="en-GB"/>
        </w:rPr>
        <w:t xml:space="preserve">, CRC and CESCR in advance of the elections. </w:t>
      </w:r>
    </w:p>
    <w:p w14:paraId="33C6C36E" w14:textId="77777777" w:rsidR="002A093F" w:rsidRPr="00534D2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 xml:space="preserve">The written responses to the questionnaires will be made available on the website </w:t>
      </w:r>
      <w:hyperlink r:id="rId12">
        <w:r w:rsidRPr="00534D2F">
          <w:rPr>
            <w:rStyle w:val="Hyperlink"/>
            <w:rFonts w:ascii="Roboto" w:eastAsia="Century Gothic" w:hAnsi="Roboto" w:cs="Century Gothic"/>
            <w:lang w:val="en-GB"/>
          </w:rPr>
          <w:t>www.untbelections.org</w:t>
        </w:r>
      </w:hyperlink>
      <w:r w:rsidRPr="00534D2F">
        <w:rPr>
          <w:rFonts w:ascii="Roboto" w:eastAsia="Century Gothic" w:hAnsi="Roboto" w:cs="Century Gothic"/>
          <w:lang w:val="en-GB"/>
        </w:rPr>
        <w:t xml:space="preserve">, while the video responses will be shared on a dedicated </w:t>
      </w:r>
      <w:hyperlink r:id="rId13" w:history="1">
        <w:r w:rsidRPr="00534D2F">
          <w:rPr>
            <w:rStyle w:val="Hyperlink"/>
            <w:rFonts w:ascii="Roboto" w:eastAsia="Century Gothic" w:hAnsi="Roboto" w:cs="Century Gothic"/>
            <w:lang w:val="en-GB"/>
          </w:rPr>
          <w:t>YouTube page</w:t>
        </w:r>
      </w:hyperlink>
      <w:r w:rsidRPr="00534D2F">
        <w:rPr>
          <w:rFonts w:ascii="Roboto" w:eastAsia="Century Gothic" w:hAnsi="Roboto" w:cs="Century Gothic"/>
          <w:lang w:val="en-GB"/>
        </w:rPr>
        <w:t xml:space="preserve">. </w:t>
      </w:r>
    </w:p>
    <w:p w14:paraId="6B443125" w14:textId="77777777" w:rsidR="002A093F" w:rsidRPr="00534D2F" w:rsidRDefault="002A093F" w:rsidP="002A093F">
      <w:pPr>
        <w:jc w:val="both"/>
        <w:rPr>
          <w:rFonts w:ascii="Roboto" w:eastAsia="Century Gothic" w:hAnsi="Roboto" w:cs="Century Gothic"/>
          <w:i/>
          <w:iCs/>
          <w:lang w:val="en-GB"/>
        </w:rPr>
      </w:pPr>
      <w:r w:rsidRPr="00534D2F">
        <w:rPr>
          <w:rFonts w:ascii="Roboto" w:eastAsia="Century Gothic" w:hAnsi="Roboto" w:cs="Century Gothic"/>
          <w:i/>
          <w:iCs/>
          <w:lang w:val="en-GB"/>
        </w:rPr>
        <w:t>This initiative does not imply that we support or oppose any individual candidates.</w:t>
      </w:r>
    </w:p>
    <w:p w14:paraId="7C96132E" w14:textId="77777777" w:rsidR="00C3079B" w:rsidRPr="00534D2F" w:rsidRDefault="00C3079B" w:rsidP="00C3079B">
      <w:pPr>
        <w:pStyle w:val="Heading2"/>
        <w:rPr>
          <w:rFonts w:ascii="Roboto" w:hAnsi="Roboto"/>
          <w:sz w:val="22"/>
          <w:szCs w:val="22"/>
        </w:rPr>
      </w:pPr>
    </w:p>
    <w:p w14:paraId="68501D8C" w14:textId="77777777" w:rsidR="00ED75B0" w:rsidRPr="00534D2F" w:rsidRDefault="00ED75B0">
      <w:pPr>
        <w:rPr>
          <w:rFonts w:ascii="Roboto" w:eastAsiaTheme="majorEastAsia" w:hAnsi="Roboto" w:cstheme="majorBidi"/>
          <w:b/>
          <w:color w:val="2E74B5" w:themeColor="accent1" w:themeShade="BF"/>
          <w:lang w:val="en-GB"/>
        </w:rPr>
      </w:pPr>
      <w:r w:rsidRPr="00534D2F">
        <w:rPr>
          <w:rFonts w:ascii="Roboto" w:hAnsi="Roboto"/>
        </w:rPr>
        <w:br w:type="page"/>
      </w:r>
    </w:p>
    <w:p w14:paraId="657BD006" w14:textId="77777777" w:rsidR="006F68CC" w:rsidRPr="00534D2F" w:rsidRDefault="006F68CC" w:rsidP="00C3079B">
      <w:pPr>
        <w:pStyle w:val="Heading2"/>
        <w:rPr>
          <w:rFonts w:ascii="Roboto" w:hAnsi="Roboto"/>
          <w:sz w:val="24"/>
          <w:szCs w:val="24"/>
        </w:rPr>
      </w:pPr>
    </w:p>
    <w:p w14:paraId="6157B53F" w14:textId="77777777" w:rsidR="002A093F" w:rsidRPr="00534D2F" w:rsidRDefault="002A093F" w:rsidP="002A093F">
      <w:pPr>
        <w:pStyle w:val="Heading2"/>
        <w:pBdr>
          <w:bottom w:val="single" w:sz="4" w:space="1" w:color="auto"/>
        </w:pBdr>
        <w:rPr>
          <w:rFonts w:ascii="Roboto" w:hAnsi="Roboto"/>
          <w:sz w:val="24"/>
          <w:szCs w:val="24"/>
        </w:rPr>
      </w:pPr>
      <w:r w:rsidRPr="00534D2F">
        <w:rPr>
          <w:rFonts w:ascii="Roboto" w:hAnsi="Roboto"/>
          <w:sz w:val="24"/>
          <w:szCs w:val="24"/>
        </w:rPr>
        <w:t xml:space="preserve">Questions for all treaty bodies candidates </w:t>
      </w:r>
    </w:p>
    <w:p w14:paraId="7CD125B9" w14:textId="77777777" w:rsidR="002A093F" w:rsidRPr="00534D2F" w:rsidRDefault="002A093F" w:rsidP="002A093F">
      <w:pPr>
        <w:jc w:val="both"/>
        <w:rPr>
          <w:rFonts w:ascii="Roboto" w:hAnsi="Roboto"/>
          <w:lang w:val="en-GB"/>
        </w:rPr>
      </w:pPr>
    </w:p>
    <w:p w14:paraId="06D69C0D" w14:textId="409D4167" w:rsidR="002A093F" w:rsidRPr="00534D2F" w:rsidRDefault="002A093F" w:rsidP="002A093F">
      <w:pPr>
        <w:jc w:val="both"/>
        <w:rPr>
          <w:rFonts w:ascii="Roboto" w:hAnsi="Roboto"/>
          <w:lang w:val="en-GB"/>
        </w:rPr>
      </w:pPr>
      <w:r w:rsidRPr="00534D2F">
        <w:rPr>
          <w:rFonts w:ascii="Roboto" w:eastAsia="Century Gothic" w:hAnsi="Roboto" w:cs="Century Gothic"/>
          <w:lang w:val="en-GB"/>
        </w:rPr>
        <w:t xml:space="preserve">1. Name: </w:t>
      </w:r>
    </w:p>
    <w:p w14:paraId="5143EE5A" w14:textId="6BE2EB5A" w:rsidR="002A093F" w:rsidRPr="00534D2F" w:rsidRDefault="002A093F" w:rsidP="002A093F">
      <w:pPr>
        <w:jc w:val="both"/>
        <w:rPr>
          <w:rFonts w:ascii="Roboto" w:hAnsi="Roboto"/>
          <w:lang w:val="en-GB"/>
        </w:rPr>
      </w:pPr>
      <w:r w:rsidRPr="00534D2F">
        <w:rPr>
          <w:rFonts w:ascii="Roboto" w:eastAsia="Century Gothic" w:hAnsi="Roboto" w:cs="Century Gothic"/>
          <w:lang w:val="en-GB"/>
        </w:rPr>
        <w:t>2. Nationality:</w:t>
      </w:r>
    </w:p>
    <w:p w14:paraId="361BD2D4" w14:textId="77777777" w:rsidR="002A093F" w:rsidRPr="00534D2F" w:rsidRDefault="002A093F" w:rsidP="002A093F">
      <w:pPr>
        <w:jc w:val="both"/>
        <w:rPr>
          <w:rFonts w:ascii="Roboto" w:hAnsi="Roboto"/>
          <w:lang w:val="en-GB"/>
        </w:rPr>
      </w:pPr>
      <w:r w:rsidRPr="00534D2F">
        <w:rPr>
          <w:rFonts w:ascii="Roboto" w:eastAsia="Century Gothic" w:hAnsi="Roboto" w:cs="Century Gothic"/>
          <w:lang w:val="en-GB"/>
        </w:rPr>
        <w:t>3. Current position:</w:t>
      </w:r>
    </w:p>
    <w:p w14:paraId="6473EA93" w14:textId="77777777" w:rsidR="002A093F" w:rsidRPr="00534D2F" w:rsidRDefault="002A093F" w:rsidP="002A093F">
      <w:pPr>
        <w:jc w:val="both"/>
        <w:rPr>
          <w:rFonts w:ascii="Roboto" w:hAnsi="Roboto"/>
        </w:rPr>
      </w:pPr>
    </w:p>
    <w:p w14:paraId="4DFB0841" w14:textId="77777777" w:rsidR="002A093F" w:rsidRPr="00534D2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4. Are you currently holding, or have you previously held any position on behalf of, or for, your Government (Executive branch) that may compromise your actual or perceived independence and impartiality? If so, please give details:</w:t>
      </w:r>
    </w:p>
    <w:p w14:paraId="3278934F" w14:textId="77777777" w:rsidR="002A093F" w:rsidRPr="00534D2F" w:rsidRDefault="002A093F" w:rsidP="002A093F">
      <w:pPr>
        <w:jc w:val="both"/>
        <w:rPr>
          <w:rFonts w:ascii="Roboto" w:hAnsi="Roboto"/>
        </w:rPr>
      </w:pPr>
    </w:p>
    <w:p w14:paraId="56B8148A" w14:textId="77777777" w:rsidR="002A093F" w:rsidRPr="00534D2F" w:rsidRDefault="002A093F" w:rsidP="002A093F">
      <w:pPr>
        <w:jc w:val="both"/>
        <w:rPr>
          <w:rFonts w:ascii="Roboto" w:hAnsi="Roboto"/>
          <w:lang w:val="en-GB"/>
        </w:rPr>
      </w:pPr>
      <w:r w:rsidRPr="00534D2F">
        <w:rPr>
          <w:rFonts w:ascii="Roboto" w:eastAsia="Century Gothic" w:hAnsi="Roboto" w:cs="Century Gothic"/>
          <w:lang w:val="en-GB"/>
        </w:rPr>
        <w:t>5. Please indicate any current or potential conflict of interest that may prevent you from exercising independence and impartiality in your work as a member of a UN treaty body:</w:t>
      </w:r>
    </w:p>
    <w:p w14:paraId="6EF8DFFA" w14:textId="77777777" w:rsidR="002A093F" w:rsidRPr="00534D2F" w:rsidRDefault="002A093F" w:rsidP="002A093F">
      <w:pPr>
        <w:jc w:val="both"/>
        <w:rPr>
          <w:rFonts w:ascii="Roboto" w:hAnsi="Roboto"/>
        </w:rPr>
      </w:pPr>
    </w:p>
    <w:p w14:paraId="5CB55E99" w14:textId="77777777" w:rsidR="002A093F" w:rsidRPr="00534D2F" w:rsidRDefault="002A093F" w:rsidP="002A093F">
      <w:pPr>
        <w:jc w:val="both"/>
        <w:rPr>
          <w:rFonts w:ascii="Roboto" w:hAnsi="Roboto"/>
          <w:lang w:val="en-GB"/>
        </w:rPr>
      </w:pPr>
      <w:r w:rsidRPr="00534D2F">
        <w:rPr>
          <w:rFonts w:ascii="Roboto" w:eastAsia="Century Gothic" w:hAnsi="Roboto" w:cs="Century Gothic"/>
          <w:lang w:val="en-GB"/>
        </w:rPr>
        <w:t>6. Was the nomination process for your candidacy a transparent and participatory process? Was civil society or other relevant stakeholders involved?</w:t>
      </w:r>
    </w:p>
    <w:p w14:paraId="34FAF943" w14:textId="77777777" w:rsidR="002A093F" w:rsidRPr="00534D2F" w:rsidRDefault="002A093F" w:rsidP="002A093F">
      <w:pPr>
        <w:jc w:val="both"/>
        <w:rPr>
          <w:rFonts w:ascii="Roboto" w:hAnsi="Roboto"/>
        </w:rPr>
      </w:pPr>
    </w:p>
    <w:p w14:paraId="1B39457A" w14:textId="77777777" w:rsidR="002A093F" w:rsidRPr="00534D2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 xml:space="preserve">7. During your possible mandate as a </w:t>
      </w:r>
      <w:proofErr w:type="gramStart"/>
      <w:r w:rsidRPr="00534D2F">
        <w:rPr>
          <w:rFonts w:ascii="Roboto" w:eastAsia="Century Gothic" w:hAnsi="Roboto" w:cs="Century Gothic"/>
          <w:lang w:val="en-GB"/>
        </w:rPr>
        <w:t>Committee</w:t>
      </w:r>
      <w:proofErr w:type="gramEnd"/>
      <w:r w:rsidRPr="00534D2F">
        <w:rPr>
          <w:rFonts w:ascii="Roboto" w:eastAsia="Century Gothic" w:hAnsi="Roboto" w:cs="Century Gothic"/>
          <w:lang w:val="en-GB"/>
        </w:rPr>
        <w:t xml:space="preserve"> member, what other positions or professional activities do you intend to engage in? </w:t>
      </w:r>
    </w:p>
    <w:p w14:paraId="7F2B0D64" w14:textId="77777777" w:rsidR="002A093F" w:rsidRPr="00534D2F" w:rsidRDefault="002A093F" w:rsidP="002A093F">
      <w:pPr>
        <w:jc w:val="both"/>
        <w:rPr>
          <w:rFonts w:ascii="Roboto" w:eastAsia="Century Gothic" w:hAnsi="Roboto" w:cs="Century Gothic"/>
          <w:lang w:val="en-GB"/>
        </w:rPr>
      </w:pPr>
    </w:p>
    <w:p w14:paraId="31ADBEBF" w14:textId="77777777" w:rsidR="002A093F" w:rsidRPr="00534D2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 xml:space="preserve">8. The commitments as a </w:t>
      </w:r>
      <w:proofErr w:type="gramStart"/>
      <w:r w:rsidRPr="00534D2F">
        <w:rPr>
          <w:rFonts w:ascii="Roboto" w:eastAsia="Century Gothic" w:hAnsi="Roboto" w:cs="Century Gothic"/>
          <w:lang w:val="en-GB"/>
        </w:rPr>
        <w:t>Committee</w:t>
      </w:r>
      <w:proofErr w:type="gramEnd"/>
      <w:r w:rsidRPr="00534D2F">
        <w:rPr>
          <w:rFonts w:ascii="Roboto" w:eastAsia="Century Gothic" w:hAnsi="Roboto" w:cs="Century Gothic"/>
          <w:lang w:val="en-GB"/>
        </w:rPr>
        <w:t xml:space="preserve"> member are very time-consuming during and outside session time. How will you ensure to have the capacity to dedicate the necessary time to the work of the Committee, both in person and online? </w:t>
      </w:r>
    </w:p>
    <w:p w14:paraId="717B8451" w14:textId="77777777" w:rsidR="002A093F" w:rsidRPr="00534D2F" w:rsidRDefault="002A093F" w:rsidP="002A093F">
      <w:pPr>
        <w:jc w:val="both"/>
        <w:rPr>
          <w:rFonts w:ascii="Roboto" w:eastAsia="Century Gothic" w:hAnsi="Roboto" w:cs="Century Gothic"/>
          <w:lang w:val="en-GB"/>
        </w:rPr>
      </w:pPr>
    </w:p>
    <w:p w14:paraId="2A901CF3" w14:textId="77777777" w:rsidR="002A093F" w:rsidRPr="00534D2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 xml:space="preserve">9. What are the current and main challenges that you see for the treaty body system and what are your ideas for improvement? </w:t>
      </w:r>
    </w:p>
    <w:p w14:paraId="75B36420" w14:textId="77777777" w:rsidR="002A093F" w:rsidRPr="00534D2F" w:rsidRDefault="002A093F" w:rsidP="002A093F">
      <w:pPr>
        <w:jc w:val="both"/>
        <w:rPr>
          <w:rFonts w:ascii="Roboto" w:eastAsia="Century Gothic" w:hAnsi="Roboto" w:cs="Century Gothic"/>
          <w:lang w:val="en-GB"/>
        </w:rPr>
      </w:pPr>
    </w:p>
    <w:p w14:paraId="2A1300FE" w14:textId="4AFAE16A" w:rsidR="007B72C4" w:rsidRDefault="00380CFC" w:rsidP="002A093F">
      <w:pPr>
        <w:jc w:val="both"/>
        <w:rPr>
          <w:rFonts w:ascii="Roboto" w:eastAsia="Century Gothic" w:hAnsi="Roboto" w:cs="Century Gothic"/>
          <w:lang w:val="en-GB"/>
        </w:rPr>
      </w:pPr>
      <w:r w:rsidRPr="5C74AAA8">
        <w:rPr>
          <w:rFonts w:ascii="Roboto" w:eastAsia="Century Gothic" w:hAnsi="Roboto" w:cs="Century Gothic"/>
          <w:lang w:val="en-GB"/>
        </w:rPr>
        <w:t xml:space="preserve">10. </w:t>
      </w:r>
      <w:r w:rsidRPr="5C74AAA8">
        <w:rPr>
          <w:rFonts w:ascii="Roboto" w:eastAsia="Century Gothic" w:hAnsi="Roboto" w:cs="Century Gothic"/>
          <w:b/>
          <w:bCs/>
          <w:lang w:val="en-GB"/>
        </w:rPr>
        <w:t>(Updated question!)</w:t>
      </w:r>
      <w:r w:rsidRPr="5C74AAA8">
        <w:rPr>
          <w:rFonts w:ascii="Roboto" w:eastAsia="Century Gothic" w:hAnsi="Roboto" w:cs="Century Gothic"/>
          <w:lang w:val="en-GB"/>
        </w:rPr>
        <w:t xml:space="preserve"> The COVID-19 pandemic has stalled, </w:t>
      </w:r>
      <w:r w:rsidR="003A0F40" w:rsidRPr="5C74AAA8">
        <w:rPr>
          <w:rFonts w:ascii="Roboto" w:eastAsia="Century Gothic" w:hAnsi="Roboto" w:cs="Century Gothic"/>
          <w:lang w:val="en-GB"/>
        </w:rPr>
        <w:t>set back</w:t>
      </w:r>
      <w:r w:rsidRPr="5C74AAA8">
        <w:rPr>
          <w:rFonts w:ascii="Roboto" w:eastAsia="Century Gothic" w:hAnsi="Roboto" w:cs="Century Gothic"/>
          <w:lang w:val="en-GB"/>
        </w:rPr>
        <w:t xml:space="preserve"> progress and exacerbated the challenge of ensuring that children's needs are </w:t>
      </w:r>
      <w:proofErr w:type="gramStart"/>
      <w:r w:rsidRPr="5C74AAA8">
        <w:rPr>
          <w:rFonts w:ascii="Roboto" w:eastAsia="Century Gothic" w:hAnsi="Roboto" w:cs="Century Gothic"/>
          <w:lang w:val="en-GB"/>
        </w:rPr>
        <w:t>met</w:t>
      </w:r>
      <w:proofErr w:type="gramEnd"/>
      <w:r w:rsidRPr="5C74AAA8">
        <w:rPr>
          <w:rFonts w:ascii="Roboto" w:eastAsia="Century Gothic" w:hAnsi="Roboto" w:cs="Century Gothic"/>
          <w:lang w:val="en-GB"/>
        </w:rPr>
        <w:t xml:space="preserve"> and their rights guaranteed. </w:t>
      </w:r>
      <w:r w:rsidR="5D51A31E" w:rsidRPr="5C74AAA8">
        <w:rPr>
          <w:rFonts w:ascii="Roboto" w:eastAsia="Century Gothic" w:hAnsi="Roboto" w:cs="Century Gothic"/>
          <w:lang w:val="en-GB"/>
        </w:rPr>
        <w:t>In recognition of t</w:t>
      </w:r>
      <w:r w:rsidRPr="5C74AAA8">
        <w:rPr>
          <w:rFonts w:ascii="Roboto" w:eastAsia="Century Gothic" w:hAnsi="Roboto" w:cs="Century Gothic"/>
          <w:lang w:val="en-GB"/>
        </w:rPr>
        <w:t>hese negative effects</w:t>
      </w:r>
      <w:r w:rsidR="330C1C96" w:rsidRPr="5C74AAA8">
        <w:rPr>
          <w:rFonts w:ascii="Roboto" w:eastAsia="Century Gothic" w:hAnsi="Roboto" w:cs="Century Gothic"/>
          <w:lang w:val="en-GB"/>
        </w:rPr>
        <w:t xml:space="preserve"> that</w:t>
      </w:r>
      <w:r w:rsidRPr="5C74AAA8">
        <w:rPr>
          <w:rFonts w:ascii="Roboto" w:eastAsia="Century Gothic" w:hAnsi="Roboto" w:cs="Century Gothic"/>
          <w:lang w:val="en-GB"/>
        </w:rPr>
        <w:t xml:space="preserve"> are expected to persist in the long term</w:t>
      </w:r>
      <w:r w:rsidR="3168BD25" w:rsidRPr="5C74AAA8">
        <w:rPr>
          <w:rFonts w:ascii="Roboto" w:eastAsia="Century Gothic" w:hAnsi="Roboto" w:cs="Century Gothic"/>
          <w:lang w:val="en-GB"/>
        </w:rPr>
        <w:t xml:space="preserve"> and the multiplicity of crises that disproportionally affect children worldwide, the UN Secretary</w:t>
      </w:r>
      <w:r w:rsidR="57CE3707" w:rsidRPr="5C74AAA8">
        <w:rPr>
          <w:rFonts w:ascii="Roboto" w:eastAsia="Century Gothic" w:hAnsi="Roboto" w:cs="Century Gothic"/>
          <w:lang w:val="en-GB"/>
        </w:rPr>
        <w:t xml:space="preserve"> General released in July 2023 a </w:t>
      </w:r>
      <w:hyperlink r:id="rId14" w:history="1">
        <w:r w:rsidR="57CE3707" w:rsidRPr="00192E93">
          <w:rPr>
            <w:rStyle w:val="Hyperlink"/>
            <w:rFonts w:ascii="Roboto" w:eastAsia="Century Gothic" w:hAnsi="Roboto" w:cs="Century Gothic"/>
            <w:lang w:val="en-GB"/>
          </w:rPr>
          <w:t>Guidance Note on Child Rights Mainstreaming</w:t>
        </w:r>
      </w:hyperlink>
      <w:r w:rsidR="57CE3707" w:rsidRPr="5C74AAA8">
        <w:rPr>
          <w:rFonts w:ascii="Roboto" w:eastAsia="Century Gothic" w:hAnsi="Roboto" w:cs="Century Gothic"/>
          <w:lang w:val="en-GB"/>
        </w:rPr>
        <w:t xml:space="preserve"> mandating the mobilisation o</w:t>
      </w:r>
      <w:r w:rsidR="101266FA" w:rsidRPr="5C74AAA8">
        <w:rPr>
          <w:rFonts w:ascii="Roboto" w:eastAsia="Century Gothic" w:hAnsi="Roboto" w:cs="Century Gothic"/>
          <w:lang w:val="en-GB"/>
        </w:rPr>
        <w:t xml:space="preserve">f the UN system to </w:t>
      </w:r>
      <w:r w:rsidR="39395F1E" w:rsidRPr="5C74AAA8">
        <w:rPr>
          <w:rFonts w:ascii="Roboto" w:eastAsia="Century Gothic" w:hAnsi="Roboto" w:cs="Century Gothic"/>
          <w:lang w:val="en-GB"/>
        </w:rPr>
        <w:t>collectively</w:t>
      </w:r>
      <w:r w:rsidR="101266FA" w:rsidRPr="5C74AAA8">
        <w:rPr>
          <w:rFonts w:ascii="Roboto" w:eastAsia="Century Gothic" w:hAnsi="Roboto" w:cs="Century Gothic"/>
          <w:lang w:val="en-GB"/>
        </w:rPr>
        <w:t xml:space="preserve"> </w:t>
      </w:r>
      <w:r w:rsidR="11FF8CC5" w:rsidRPr="5C74AAA8">
        <w:rPr>
          <w:rFonts w:ascii="Roboto" w:eastAsia="Century Gothic" w:hAnsi="Roboto" w:cs="Century Gothic"/>
          <w:lang w:val="en-GB"/>
        </w:rPr>
        <w:t>strengthen</w:t>
      </w:r>
      <w:r w:rsidR="101266FA" w:rsidRPr="5C74AAA8">
        <w:rPr>
          <w:rFonts w:ascii="Roboto" w:eastAsia="Century Gothic" w:hAnsi="Roboto" w:cs="Century Gothic"/>
          <w:lang w:val="en-GB"/>
        </w:rPr>
        <w:t xml:space="preserve"> and elevate a shared UN child rights agenda</w:t>
      </w:r>
      <w:r w:rsidRPr="5C74AAA8">
        <w:rPr>
          <w:rFonts w:ascii="Roboto" w:eastAsia="Century Gothic" w:hAnsi="Roboto" w:cs="Century Gothic"/>
          <w:lang w:val="en-GB"/>
        </w:rPr>
        <w:t xml:space="preserve">. </w:t>
      </w:r>
      <w:r w:rsidR="2AAA07A0" w:rsidRPr="5C74AAA8">
        <w:rPr>
          <w:rFonts w:ascii="Roboto" w:eastAsia="Century Gothic" w:hAnsi="Roboto" w:cs="Century Gothic"/>
          <w:lang w:val="en-GB"/>
        </w:rPr>
        <w:t>How can</w:t>
      </w:r>
      <w:r w:rsidRPr="5C74AAA8">
        <w:rPr>
          <w:rFonts w:ascii="Roboto" w:eastAsia="Century Gothic" w:hAnsi="Roboto" w:cs="Century Gothic"/>
          <w:lang w:val="en-GB"/>
        </w:rPr>
        <w:t xml:space="preserve"> the Committee </w:t>
      </w:r>
      <w:r w:rsidR="158ABDD4" w:rsidRPr="5C74AAA8">
        <w:rPr>
          <w:rFonts w:ascii="Roboto" w:eastAsia="Century Gothic" w:hAnsi="Roboto" w:cs="Century Gothic"/>
          <w:lang w:val="en-GB"/>
        </w:rPr>
        <w:t>contribute to this mobilisation</w:t>
      </w:r>
      <w:r w:rsidRPr="5C74AAA8">
        <w:rPr>
          <w:rFonts w:ascii="Roboto" w:eastAsia="Century Gothic" w:hAnsi="Roboto" w:cs="Century Gothic"/>
          <w:lang w:val="en-GB"/>
        </w:rPr>
        <w:t xml:space="preserve"> and ensure that children's rights are mainstreamed</w:t>
      </w:r>
      <w:r w:rsidR="0AFAAC82" w:rsidRPr="5C74AAA8">
        <w:rPr>
          <w:rFonts w:ascii="Roboto" w:eastAsia="Century Gothic" w:hAnsi="Roboto" w:cs="Century Gothic"/>
          <w:lang w:val="en-GB"/>
        </w:rPr>
        <w:t xml:space="preserve"> across all pillars of the UN</w:t>
      </w:r>
      <w:r w:rsidRPr="5C74AAA8">
        <w:rPr>
          <w:rFonts w:ascii="Roboto" w:eastAsia="Century Gothic" w:hAnsi="Roboto" w:cs="Century Gothic"/>
          <w:lang w:val="en-GB"/>
        </w:rPr>
        <w:t>?</w:t>
      </w:r>
    </w:p>
    <w:p w14:paraId="53AA612D" w14:textId="77777777" w:rsidR="00380CFC" w:rsidRPr="00534D2F" w:rsidRDefault="00380CFC" w:rsidP="002A093F">
      <w:pPr>
        <w:jc w:val="both"/>
        <w:rPr>
          <w:rFonts w:ascii="Roboto" w:eastAsia="Century Gothic" w:hAnsi="Roboto" w:cs="Century Gothic"/>
          <w:lang w:val="en-GB"/>
        </w:rPr>
      </w:pPr>
    </w:p>
    <w:p w14:paraId="13537B90" w14:textId="77777777" w:rsidR="002A093F" w:rsidRPr="00534D2F" w:rsidRDefault="002A093F" w:rsidP="002A093F">
      <w:pPr>
        <w:jc w:val="both"/>
        <w:rPr>
          <w:rFonts w:ascii="Roboto" w:hAnsi="Roboto"/>
          <w:lang w:val="en-GB"/>
        </w:rPr>
      </w:pPr>
      <w:r w:rsidRPr="00534D2F">
        <w:rPr>
          <w:rFonts w:ascii="Roboto" w:eastAsia="Century Gothic" w:hAnsi="Roboto" w:cs="Century Gothic"/>
          <w:lang w:val="en-GB"/>
        </w:rPr>
        <w:lastRenderedPageBreak/>
        <w:t>Link to your full resume:</w:t>
      </w:r>
    </w:p>
    <w:p w14:paraId="719ECA92" w14:textId="70C08594" w:rsidR="006F68CC" w:rsidRPr="00534D2F" w:rsidRDefault="006F68CC">
      <w:pPr>
        <w:rPr>
          <w:rFonts w:ascii="Roboto" w:hAnsi="Roboto"/>
          <w:lang w:val="en-GB"/>
        </w:rPr>
      </w:pPr>
    </w:p>
    <w:p w14:paraId="0CB48136" w14:textId="77777777" w:rsidR="001467E4" w:rsidRPr="00534D2F" w:rsidRDefault="001467E4" w:rsidP="00092694">
      <w:pPr>
        <w:pBdr>
          <w:bottom w:val="single" w:sz="4" w:space="1" w:color="auto"/>
        </w:pBdr>
        <w:rPr>
          <w:rFonts w:ascii="Roboto" w:eastAsia="Century Gothic,Times New Roman," w:hAnsi="Roboto" w:cs="Century Gothic,Times New Roman,"/>
          <w:b/>
          <w:bCs/>
          <w:color w:val="2E74B5" w:themeColor="accent1" w:themeShade="BF"/>
          <w:sz w:val="24"/>
          <w:szCs w:val="24"/>
          <w:lang w:val="en-GB"/>
        </w:rPr>
      </w:pPr>
    </w:p>
    <w:p w14:paraId="182EB90A" w14:textId="582D14DF" w:rsidR="006E59E3" w:rsidRPr="00534D2F" w:rsidRDefault="00503FDF" w:rsidP="00092694">
      <w:pPr>
        <w:pBdr>
          <w:bottom w:val="single" w:sz="4" w:space="1" w:color="auto"/>
        </w:pBdr>
        <w:rPr>
          <w:rFonts w:ascii="Roboto" w:hAnsi="Roboto"/>
          <w:i/>
          <w:sz w:val="24"/>
          <w:szCs w:val="24"/>
          <w:lang w:val="en-GB"/>
        </w:rPr>
      </w:pPr>
      <w:r w:rsidRPr="00534D2F">
        <w:rPr>
          <w:rFonts w:ascii="Roboto" w:eastAsia="Century Gothic,Times New Roman," w:hAnsi="Roboto" w:cs="Century Gothic,Times New Roman,"/>
          <w:b/>
          <w:bCs/>
          <w:color w:val="2E74B5" w:themeColor="accent1" w:themeShade="BF"/>
          <w:sz w:val="24"/>
          <w:szCs w:val="24"/>
          <w:lang w:val="en-GB"/>
        </w:rPr>
        <w:t xml:space="preserve">Questions for candidates to the UN Committee on the </w:t>
      </w:r>
      <w:r w:rsidR="005F342D" w:rsidRPr="00534D2F">
        <w:rPr>
          <w:rFonts w:ascii="Roboto" w:eastAsia="Century Gothic,Times New Roman," w:hAnsi="Roboto" w:cs="Century Gothic,Times New Roman,"/>
          <w:b/>
          <w:bCs/>
          <w:color w:val="2E74B5" w:themeColor="accent1" w:themeShade="BF"/>
          <w:sz w:val="24"/>
          <w:szCs w:val="24"/>
          <w:lang w:val="en-GB"/>
        </w:rPr>
        <w:t xml:space="preserve">Rights of </w:t>
      </w:r>
      <w:r w:rsidR="00EE7534">
        <w:rPr>
          <w:rFonts w:ascii="Roboto" w:eastAsia="Century Gothic,Times New Roman," w:hAnsi="Roboto" w:cs="Century Gothic,Times New Roman,"/>
          <w:b/>
          <w:bCs/>
          <w:color w:val="2E74B5" w:themeColor="accent1" w:themeShade="BF"/>
          <w:sz w:val="24"/>
          <w:szCs w:val="24"/>
          <w:lang w:val="en-GB"/>
        </w:rPr>
        <w:t xml:space="preserve">the Child (CRC) </w:t>
      </w:r>
    </w:p>
    <w:p w14:paraId="537D743F" w14:textId="77777777" w:rsidR="006E59E3" w:rsidRPr="00534D2F" w:rsidRDefault="005F342D" w:rsidP="006E59E3">
      <w:pPr>
        <w:jc w:val="both"/>
        <w:rPr>
          <w:rFonts w:ascii="Roboto" w:hAnsi="Roboto"/>
          <w:i/>
          <w:lang w:val="en-GB"/>
        </w:rPr>
      </w:pPr>
      <w:r w:rsidRPr="00534D2F">
        <w:rPr>
          <w:rFonts w:ascii="Roboto" w:eastAsia="Century Gothic" w:hAnsi="Roboto" w:cs="Century Gothic"/>
          <w:i/>
          <w:iCs/>
          <w:lang w:val="en-GB"/>
        </w:rPr>
        <w:t xml:space="preserve">Please provide responses that are as precise as possible and in no more than </w:t>
      </w:r>
      <w:r w:rsidRPr="00534D2F">
        <w:rPr>
          <w:rFonts w:ascii="Roboto" w:eastAsia="Century Gothic" w:hAnsi="Roboto" w:cs="Century Gothic"/>
          <w:b/>
          <w:i/>
          <w:iCs/>
          <w:u w:val="single"/>
          <w:lang w:val="en-GB"/>
        </w:rPr>
        <w:t>200 words per question</w:t>
      </w:r>
      <w:r w:rsidRPr="00534D2F">
        <w:rPr>
          <w:rFonts w:ascii="Roboto" w:eastAsia="Century Gothic" w:hAnsi="Roboto" w:cs="Century Gothic"/>
          <w:i/>
          <w:iCs/>
          <w:lang w:val="en-GB"/>
        </w:rPr>
        <w:t>.</w:t>
      </w:r>
    </w:p>
    <w:p w14:paraId="0EE176E5" w14:textId="77777777" w:rsidR="006E59E3" w:rsidRPr="00534D2F" w:rsidRDefault="006E59E3" w:rsidP="006E59E3">
      <w:pPr>
        <w:jc w:val="both"/>
        <w:rPr>
          <w:rFonts w:ascii="Roboto" w:hAnsi="Roboto"/>
          <w:lang w:val="en-GB"/>
        </w:rPr>
      </w:pPr>
    </w:p>
    <w:p w14:paraId="58788B84" w14:textId="4565A2ED" w:rsidR="00F25557" w:rsidRDefault="006318D7" w:rsidP="006E59E3">
      <w:pPr>
        <w:jc w:val="both"/>
        <w:rPr>
          <w:rFonts w:ascii="Roboto" w:hAnsi="Roboto"/>
          <w:b/>
          <w:i/>
          <w:lang w:val="en-GB"/>
        </w:rPr>
      </w:pPr>
      <w:r w:rsidRPr="00534D2F">
        <w:rPr>
          <w:rFonts w:ascii="Roboto" w:hAnsi="Roboto"/>
          <w:b/>
          <w:i/>
          <w:lang w:val="en-GB"/>
        </w:rPr>
        <w:t>Your motivation</w:t>
      </w:r>
      <w:r w:rsidR="00EA681F" w:rsidRPr="00534D2F">
        <w:rPr>
          <w:rFonts w:ascii="Roboto" w:hAnsi="Roboto"/>
          <w:b/>
          <w:i/>
          <w:lang w:val="en-GB"/>
        </w:rPr>
        <w:t>, experience</w:t>
      </w:r>
      <w:r w:rsidR="008E5C94" w:rsidRPr="00534D2F">
        <w:rPr>
          <w:rFonts w:ascii="Roboto" w:hAnsi="Roboto"/>
          <w:b/>
          <w:i/>
          <w:lang w:val="en-GB"/>
        </w:rPr>
        <w:t xml:space="preserve"> and qualifications to become a </w:t>
      </w:r>
      <w:proofErr w:type="gramStart"/>
      <w:r w:rsidR="008E5C94" w:rsidRPr="00534D2F">
        <w:rPr>
          <w:rFonts w:ascii="Roboto" w:hAnsi="Roboto"/>
          <w:b/>
          <w:i/>
          <w:lang w:val="en-GB"/>
        </w:rPr>
        <w:t>member</w:t>
      </w:r>
      <w:proofErr w:type="gramEnd"/>
      <w:r w:rsidR="008E5C94" w:rsidRPr="00534D2F">
        <w:rPr>
          <w:rFonts w:ascii="Roboto" w:hAnsi="Roboto"/>
          <w:b/>
          <w:i/>
          <w:lang w:val="en-GB"/>
        </w:rPr>
        <w:t xml:space="preserve"> </w:t>
      </w:r>
      <w:r w:rsidRPr="00534D2F">
        <w:rPr>
          <w:rFonts w:ascii="Roboto" w:hAnsi="Roboto"/>
          <w:b/>
          <w:i/>
          <w:lang w:val="en-GB"/>
        </w:rPr>
        <w:t xml:space="preserve">  </w:t>
      </w:r>
    </w:p>
    <w:p w14:paraId="7BE889C2" w14:textId="77777777" w:rsidR="00E608E7" w:rsidRPr="00E608E7" w:rsidRDefault="00E608E7" w:rsidP="00E608E7">
      <w:pPr>
        <w:jc w:val="both"/>
        <w:rPr>
          <w:rFonts w:ascii="Roboto" w:eastAsia="Century Gothic" w:hAnsi="Roboto" w:cs="Century Gothic"/>
          <w:lang w:val="en-GB"/>
        </w:rPr>
      </w:pPr>
      <w:r w:rsidRPr="00E608E7">
        <w:rPr>
          <w:rFonts w:ascii="Roboto" w:eastAsia="Century Gothic" w:hAnsi="Roboto" w:cs="Century Gothic"/>
          <w:lang w:val="en-GB"/>
        </w:rPr>
        <w:t xml:space="preserve">1.What motivates you to be a member of the Committee on the Rights of the Child? </w:t>
      </w:r>
      <w:r w:rsidRPr="00E608E7">
        <w:rPr>
          <w:rFonts w:ascii="Roboto" w:eastAsia="Century Gothic" w:hAnsi="Roboto" w:cs="Century Gothic"/>
          <w:b/>
          <w:bCs/>
          <w:lang w:val="en-GB"/>
        </w:rPr>
        <w:t>(</w:t>
      </w:r>
      <w:hyperlink r:id="rId15" w:history="1">
        <w:r w:rsidRPr="00E608E7">
          <w:rPr>
            <w:rFonts w:ascii="Roboto" w:eastAsia="Century Gothic" w:hAnsi="Roboto" w:cs="Century Gothic"/>
            <w:b/>
            <w:bCs/>
            <w:lang w:val="en-GB"/>
          </w:rPr>
          <w:t>video option</w:t>
        </w:r>
      </w:hyperlink>
      <w:r w:rsidRPr="00E608E7">
        <w:rPr>
          <w:rFonts w:ascii="Roboto" w:eastAsia="Century Gothic" w:hAnsi="Roboto" w:cs="Century Gothic"/>
          <w:b/>
          <w:bCs/>
          <w:lang w:val="en-GB"/>
        </w:rPr>
        <w:t>)</w:t>
      </w:r>
    </w:p>
    <w:p w14:paraId="22F9D2D0" w14:textId="77777777" w:rsidR="00E608E7" w:rsidRPr="00E608E7" w:rsidRDefault="00E608E7" w:rsidP="00E608E7">
      <w:pPr>
        <w:jc w:val="both"/>
        <w:rPr>
          <w:rFonts w:ascii="Roboto" w:eastAsia="Century Gothic" w:hAnsi="Roboto" w:cs="Century Gothic"/>
          <w:lang w:val="en-GB"/>
        </w:rPr>
      </w:pPr>
    </w:p>
    <w:p w14:paraId="65192870" w14:textId="77777777" w:rsidR="00E608E7" w:rsidRPr="00E608E7" w:rsidRDefault="00E608E7" w:rsidP="00E608E7">
      <w:pPr>
        <w:jc w:val="both"/>
        <w:rPr>
          <w:rFonts w:ascii="Roboto" w:eastAsia="Century Gothic" w:hAnsi="Roboto" w:cs="Century Gothic"/>
          <w:b/>
          <w:bCs/>
          <w:lang w:val="en-GB"/>
        </w:rPr>
      </w:pPr>
      <w:r w:rsidRPr="00E608E7">
        <w:rPr>
          <w:rFonts w:ascii="Roboto" w:eastAsia="Century Gothic" w:hAnsi="Roboto" w:cs="Century Gothic"/>
          <w:lang w:val="en-GB"/>
        </w:rPr>
        <w:t xml:space="preserve">2. </w:t>
      </w:r>
      <w:proofErr w:type="gramStart"/>
      <w:r w:rsidRPr="00E608E7">
        <w:rPr>
          <w:rFonts w:ascii="Roboto" w:eastAsia="Century Gothic" w:hAnsi="Roboto" w:cs="Century Gothic"/>
          <w:lang w:val="en-GB"/>
        </w:rPr>
        <w:t>Taking into account</w:t>
      </w:r>
      <w:proofErr w:type="gramEnd"/>
      <w:r w:rsidRPr="00E608E7">
        <w:rPr>
          <w:rFonts w:ascii="Roboto" w:eastAsia="Century Gothic" w:hAnsi="Roboto" w:cs="Century Gothic"/>
          <w:lang w:val="en-GB"/>
        </w:rPr>
        <w:t xml:space="preserve"> the current composition and expertise of the Committee, what would be your added value? </w:t>
      </w:r>
      <w:r w:rsidRPr="00E608E7">
        <w:rPr>
          <w:rFonts w:ascii="Roboto" w:eastAsia="Century Gothic" w:hAnsi="Roboto" w:cs="Century Gothic"/>
          <w:b/>
          <w:bCs/>
          <w:lang w:val="en-GB"/>
        </w:rPr>
        <w:t>(</w:t>
      </w:r>
      <w:hyperlink r:id="rId16" w:history="1">
        <w:r w:rsidRPr="00E608E7">
          <w:rPr>
            <w:rFonts w:ascii="Roboto" w:eastAsia="Century Gothic" w:hAnsi="Roboto" w:cs="Century Gothic"/>
            <w:b/>
            <w:bCs/>
            <w:lang w:val="en-GB"/>
          </w:rPr>
          <w:t>video option</w:t>
        </w:r>
      </w:hyperlink>
      <w:r w:rsidRPr="00E608E7">
        <w:rPr>
          <w:rFonts w:ascii="Roboto" w:eastAsia="Century Gothic" w:hAnsi="Roboto" w:cs="Century Gothic"/>
          <w:b/>
          <w:bCs/>
          <w:lang w:val="en-GB"/>
        </w:rPr>
        <w:t>)</w:t>
      </w:r>
    </w:p>
    <w:p w14:paraId="11313758" w14:textId="77777777" w:rsidR="00E608E7" w:rsidRPr="00E608E7" w:rsidRDefault="00E608E7" w:rsidP="00E608E7">
      <w:pPr>
        <w:jc w:val="both"/>
        <w:rPr>
          <w:rFonts w:ascii="Roboto" w:eastAsia="Century Gothic" w:hAnsi="Roboto" w:cs="Century Gothic"/>
          <w:lang w:val="en-GB"/>
        </w:rPr>
      </w:pPr>
    </w:p>
    <w:p w14:paraId="2824D89A" w14:textId="77777777" w:rsidR="00E608E7" w:rsidRPr="00E608E7" w:rsidRDefault="00E608E7" w:rsidP="00E608E7">
      <w:pPr>
        <w:jc w:val="both"/>
        <w:rPr>
          <w:rFonts w:ascii="Roboto" w:eastAsia="Century Gothic" w:hAnsi="Roboto" w:cs="Century Gothic"/>
          <w:lang w:val="en-GB"/>
        </w:rPr>
      </w:pPr>
      <w:r w:rsidRPr="00E608E7">
        <w:rPr>
          <w:rFonts w:ascii="Roboto" w:eastAsia="Century Gothic" w:hAnsi="Roboto" w:cs="Century Gothic"/>
          <w:lang w:val="en-GB"/>
        </w:rPr>
        <w:t xml:space="preserve">3. What do you think are the emerging issues and challenges in the implementation of the CRC and its Optional Protocols on a global scale as well as in your country/region? </w:t>
      </w:r>
    </w:p>
    <w:p w14:paraId="2896572D" w14:textId="77777777" w:rsidR="00E608E7" w:rsidRPr="00E608E7" w:rsidRDefault="00E608E7" w:rsidP="00E608E7">
      <w:pPr>
        <w:jc w:val="both"/>
        <w:rPr>
          <w:rFonts w:ascii="Roboto" w:eastAsia="Century Gothic" w:hAnsi="Roboto" w:cs="Century Gothic"/>
          <w:lang w:val="en-GB"/>
        </w:rPr>
      </w:pPr>
    </w:p>
    <w:p w14:paraId="2A9B1AE9" w14:textId="77777777" w:rsidR="00E608E7" w:rsidRPr="00E608E7" w:rsidRDefault="00E608E7" w:rsidP="00E608E7">
      <w:pPr>
        <w:jc w:val="both"/>
        <w:rPr>
          <w:rFonts w:ascii="Roboto" w:eastAsia="Century Gothic" w:hAnsi="Roboto" w:cs="Century Gothic"/>
          <w:lang w:val="en-GB"/>
        </w:rPr>
      </w:pPr>
      <w:r w:rsidRPr="00E608E7">
        <w:rPr>
          <w:rFonts w:ascii="Roboto" w:eastAsia="Century Gothic" w:hAnsi="Roboto" w:cs="Century Gothic"/>
          <w:lang w:val="en-GB"/>
        </w:rPr>
        <w:t xml:space="preserve">4. What do you think are the areas where the Committee needs to strengthen international child rights standards? </w:t>
      </w:r>
    </w:p>
    <w:p w14:paraId="1B643403" w14:textId="77777777" w:rsidR="00E608E7" w:rsidRPr="00E608E7" w:rsidRDefault="00E608E7" w:rsidP="00E608E7">
      <w:pPr>
        <w:jc w:val="both"/>
        <w:rPr>
          <w:rFonts w:ascii="Roboto" w:eastAsia="Century Gothic" w:hAnsi="Roboto" w:cs="Century Gothic"/>
          <w:lang w:val="en-GB"/>
        </w:rPr>
      </w:pPr>
    </w:p>
    <w:p w14:paraId="6E2C28FC" w14:textId="77777777" w:rsidR="00E608E7" w:rsidRPr="00E608E7" w:rsidRDefault="00E608E7" w:rsidP="00E608E7">
      <w:pPr>
        <w:jc w:val="both"/>
        <w:rPr>
          <w:rFonts w:ascii="Roboto" w:eastAsia="Century Gothic" w:hAnsi="Roboto" w:cs="Century Gothic"/>
          <w:lang w:val="en-GB"/>
        </w:rPr>
      </w:pPr>
      <w:r w:rsidRPr="00E608E7">
        <w:rPr>
          <w:rFonts w:ascii="Roboto" w:eastAsia="Century Gothic" w:hAnsi="Roboto" w:cs="Century Gothic"/>
          <w:lang w:val="en-GB"/>
        </w:rPr>
        <w:t>5. How do you envision the work of the Committee in the achievement of the Sustainable Development Goals?</w:t>
      </w:r>
    </w:p>
    <w:p w14:paraId="2F2D39D8" w14:textId="77777777" w:rsidR="00E608E7" w:rsidRPr="00E608E7" w:rsidRDefault="00E608E7" w:rsidP="00E608E7">
      <w:pPr>
        <w:jc w:val="both"/>
        <w:rPr>
          <w:rFonts w:ascii="Roboto" w:eastAsia="Century Gothic" w:hAnsi="Roboto" w:cs="Century Gothic"/>
          <w:lang w:val="en-GB"/>
        </w:rPr>
      </w:pPr>
    </w:p>
    <w:p w14:paraId="7510D554" w14:textId="77777777" w:rsidR="00E608E7" w:rsidRPr="00E608E7" w:rsidRDefault="00E608E7" w:rsidP="00E608E7">
      <w:pPr>
        <w:jc w:val="both"/>
        <w:rPr>
          <w:rFonts w:ascii="Roboto" w:eastAsia="Century Gothic" w:hAnsi="Roboto" w:cs="Century Gothic"/>
          <w:lang w:val="en-GB"/>
        </w:rPr>
      </w:pPr>
      <w:r w:rsidRPr="00E608E7">
        <w:rPr>
          <w:rFonts w:ascii="Roboto" w:eastAsia="Century Gothic" w:hAnsi="Roboto" w:cs="Century Gothic"/>
          <w:lang w:val="en-GB"/>
        </w:rPr>
        <w:t xml:space="preserve">6. How do you think the Committee could advance the standards and practices on child participation, and particularly children’s right to participate in political life and child human rights defenders? </w:t>
      </w:r>
    </w:p>
    <w:p w14:paraId="21D4EAC2" w14:textId="77777777" w:rsidR="00E608E7" w:rsidRPr="00E608E7" w:rsidRDefault="00E608E7" w:rsidP="00E608E7">
      <w:pPr>
        <w:jc w:val="both"/>
        <w:rPr>
          <w:rFonts w:ascii="Roboto" w:eastAsia="Century Gothic" w:hAnsi="Roboto" w:cs="Century Gothic"/>
          <w:lang w:val="en-GB"/>
        </w:rPr>
      </w:pPr>
    </w:p>
    <w:p w14:paraId="003ED60B" w14:textId="77777777" w:rsidR="00E608E7" w:rsidRPr="00E608E7" w:rsidRDefault="00E608E7" w:rsidP="00E608E7">
      <w:pPr>
        <w:jc w:val="both"/>
        <w:rPr>
          <w:rFonts w:ascii="Roboto" w:eastAsia="Century Gothic" w:hAnsi="Roboto" w:cs="Century Gothic"/>
          <w:lang w:val="en-GB"/>
        </w:rPr>
      </w:pPr>
      <w:r w:rsidRPr="00E608E7">
        <w:rPr>
          <w:rFonts w:ascii="Roboto" w:eastAsia="Century Gothic" w:hAnsi="Roboto" w:cs="Century Gothic"/>
          <w:lang w:val="en-GB"/>
        </w:rPr>
        <w:t>7. What can the Committee do to further strengthen its engagement with civil society?</w:t>
      </w:r>
    </w:p>
    <w:p w14:paraId="34A7C79C" w14:textId="77777777" w:rsidR="00E608E7" w:rsidRDefault="00E608E7" w:rsidP="006E59E3">
      <w:pPr>
        <w:jc w:val="both"/>
        <w:rPr>
          <w:rFonts w:ascii="Roboto" w:hAnsi="Roboto"/>
          <w:b/>
          <w:i/>
          <w:lang w:val="en-GB"/>
        </w:rPr>
      </w:pPr>
    </w:p>
    <w:p w14:paraId="553C34E3" w14:textId="1D12B1F6" w:rsidR="00391B2B" w:rsidRPr="00534D2F" w:rsidRDefault="00391B2B" w:rsidP="00B82143">
      <w:pPr>
        <w:jc w:val="both"/>
        <w:rPr>
          <w:rFonts w:ascii="Roboto" w:hAnsi="Roboto"/>
          <w:lang w:val="en-GB"/>
        </w:rPr>
      </w:pPr>
    </w:p>
    <w:p w14:paraId="67FA636A" w14:textId="77C62A87" w:rsidR="00CD4B6B" w:rsidRPr="00534D2F" w:rsidRDefault="00CD4B6B">
      <w:pPr>
        <w:rPr>
          <w:rFonts w:ascii="Roboto" w:hAnsi="Roboto"/>
        </w:rPr>
      </w:pPr>
    </w:p>
    <w:p w14:paraId="533B6530" w14:textId="77777777" w:rsidR="002A651A" w:rsidRPr="00534D2F" w:rsidRDefault="002A651A" w:rsidP="002D5EBF">
      <w:pPr>
        <w:jc w:val="both"/>
        <w:rPr>
          <w:rFonts w:ascii="Roboto" w:hAnsi="Roboto"/>
          <w:lang w:val="en-GB"/>
        </w:rPr>
      </w:pPr>
    </w:p>
    <w:sectPr w:rsidR="002A651A" w:rsidRPr="00534D2F" w:rsidSect="0032183D">
      <w:headerReference w:type="default" r:id="rId17"/>
      <w:footerReference w:type="even" r:id="rId18"/>
      <w:footerReference w:type="default" r:id="rId1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0EF7C" w14:textId="77777777" w:rsidR="0032183D" w:rsidRDefault="0032183D" w:rsidP="009478F3">
      <w:pPr>
        <w:spacing w:after="0" w:line="240" w:lineRule="auto"/>
      </w:pPr>
      <w:r>
        <w:separator/>
      </w:r>
    </w:p>
  </w:endnote>
  <w:endnote w:type="continuationSeparator" w:id="0">
    <w:p w14:paraId="25A87527" w14:textId="77777777" w:rsidR="0032183D" w:rsidRDefault="0032183D" w:rsidP="00947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Liberation Serif">
    <w:altName w:val="MS PMincho"/>
    <w:charset w:val="80"/>
    <w:family w:val="roman"/>
    <w:pitch w:val="variable"/>
  </w:font>
  <w:font w:name="Droid Sans Fallback">
    <w:altName w:val="Times New Roman"/>
    <w:charset w:val="00"/>
    <w:family w:val="auto"/>
    <w:pitch w:val="variable"/>
  </w:font>
  <w:font w:name="FreeSans">
    <w:altName w:val="Arial"/>
    <w:charset w:val="00"/>
    <w:family w:val="swiss"/>
    <w:pitch w:val="default"/>
  </w:font>
  <w:font w:name="Roboto">
    <w:charset w:val="00"/>
    <w:family w:val="auto"/>
    <w:pitch w:val="variable"/>
    <w:sig w:usb0="E0000AFF" w:usb1="5000217F" w:usb2="00000021" w:usb3="00000000" w:csb0="0000019F" w:csb1="00000000"/>
  </w:font>
  <w:font w:name="Century Gothic,Times New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88038729"/>
      <w:docPartObj>
        <w:docPartGallery w:val="Page Numbers (Bottom of Page)"/>
        <w:docPartUnique/>
      </w:docPartObj>
    </w:sdtPr>
    <w:sdtEndPr>
      <w:rPr>
        <w:rStyle w:val="PageNumber"/>
      </w:rPr>
    </w:sdtEndPr>
    <w:sdtContent>
      <w:p w14:paraId="714F93BD" w14:textId="0018FC8E" w:rsidR="00934749" w:rsidRDefault="00934749" w:rsidP="005D58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E11781" w14:textId="77777777" w:rsidR="00934749" w:rsidRDefault="00934749" w:rsidP="009347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66103054"/>
      <w:docPartObj>
        <w:docPartGallery w:val="Page Numbers (Bottom of Page)"/>
        <w:docPartUnique/>
      </w:docPartObj>
    </w:sdtPr>
    <w:sdtEndPr>
      <w:rPr>
        <w:rStyle w:val="PageNumber"/>
      </w:rPr>
    </w:sdtEndPr>
    <w:sdtContent>
      <w:p w14:paraId="0F38D0F9" w14:textId="7CDFB482" w:rsidR="00934749" w:rsidRDefault="00934749" w:rsidP="005D58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E577FC" w14:textId="77777777" w:rsidR="00934749" w:rsidRDefault="00934749" w:rsidP="009347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DDE1B" w14:textId="77777777" w:rsidR="0032183D" w:rsidRDefault="0032183D" w:rsidP="009478F3">
      <w:pPr>
        <w:spacing w:after="0" w:line="240" w:lineRule="auto"/>
      </w:pPr>
      <w:r>
        <w:separator/>
      </w:r>
    </w:p>
  </w:footnote>
  <w:footnote w:type="continuationSeparator" w:id="0">
    <w:p w14:paraId="163ABDDB" w14:textId="77777777" w:rsidR="0032183D" w:rsidRDefault="0032183D" w:rsidP="00947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07142" w14:textId="1E7F440A" w:rsidR="0064030F" w:rsidRPr="006F68CC" w:rsidRDefault="006F68CC" w:rsidP="006F68CC">
    <w:pPr>
      <w:pStyle w:val="Header"/>
      <w:jc w:val="center"/>
      <w:rPr>
        <w:lang w:val="es-ES"/>
      </w:rPr>
    </w:pPr>
    <w:r w:rsidRPr="00095DF2">
      <w:rPr>
        <w:noProof/>
        <w:lang w:val="en-GB" w:eastAsia="en-GB"/>
      </w:rPr>
      <w:drawing>
        <wp:inline distT="0" distB="0" distL="0" distR="0" wp14:anchorId="1AFD33E4" wp14:editId="5F359E6A">
          <wp:extent cx="1952057" cy="73202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4338" cy="75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920B0"/>
    <w:multiLevelType w:val="hybridMultilevel"/>
    <w:tmpl w:val="57584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37253"/>
    <w:multiLevelType w:val="hybridMultilevel"/>
    <w:tmpl w:val="44D89FF8"/>
    <w:lvl w:ilvl="0" w:tplc="6AA0E3E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41182"/>
    <w:multiLevelType w:val="hybridMultilevel"/>
    <w:tmpl w:val="833CF88A"/>
    <w:lvl w:ilvl="0" w:tplc="8BA81F8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749C2"/>
    <w:multiLevelType w:val="hybridMultilevel"/>
    <w:tmpl w:val="4F32973A"/>
    <w:lvl w:ilvl="0" w:tplc="6DF498F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8917D3"/>
    <w:multiLevelType w:val="hybridMultilevel"/>
    <w:tmpl w:val="39BAF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55478"/>
    <w:multiLevelType w:val="hybridMultilevel"/>
    <w:tmpl w:val="15769EEA"/>
    <w:lvl w:ilvl="0" w:tplc="E6700AC2">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874B54"/>
    <w:multiLevelType w:val="hybridMultilevel"/>
    <w:tmpl w:val="DC8A1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A47924"/>
    <w:multiLevelType w:val="hybridMultilevel"/>
    <w:tmpl w:val="F2B221CE"/>
    <w:lvl w:ilvl="0" w:tplc="6AA0E3E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B502AA"/>
    <w:multiLevelType w:val="hybridMultilevel"/>
    <w:tmpl w:val="AC2A5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DD97534"/>
    <w:multiLevelType w:val="hybridMultilevel"/>
    <w:tmpl w:val="60588376"/>
    <w:lvl w:ilvl="0" w:tplc="9E521756">
      <w:start w:val="1"/>
      <w:numFmt w:val="bullet"/>
      <w:lvlText w:val="-"/>
      <w:lvlJc w:val="left"/>
      <w:pPr>
        <w:ind w:left="1440" w:hanging="360"/>
      </w:pPr>
      <w:rPr>
        <w:rFonts w:ascii="Times New Roman" w:hAnsi="Times New Roman" w:cs="Times New Roman" w:hint="default"/>
        <w:b/>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88B38B4"/>
    <w:multiLevelType w:val="hybridMultilevel"/>
    <w:tmpl w:val="269A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5E3F7C"/>
    <w:multiLevelType w:val="hybridMultilevel"/>
    <w:tmpl w:val="97F293E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DC6636"/>
    <w:multiLevelType w:val="hybridMultilevel"/>
    <w:tmpl w:val="E46EFF90"/>
    <w:lvl w:ilvl="0" w:tplc="08090001">
      <w:start w:val="1"/>
      <w:numFmt w:val="bullet"/>
      <w:lvlText w:val=""/>
      <w:lvlJc w:val="left"/>
      <w:pPr>
        <w:ind w:left="720" w:hanging="360"/>
      </w:pPr>
      <w:rPr>
        <w:rFonts w:ascii="Symbol" w:hAnsi="Symbol" w:hint="default"/>
      </w:rPr>
    </w:lvl>
    <w:lvl w:ilvl="1" w:tplc="9E521756">
      <w:start w:val="1"/>
      <w:numFmt w:val="bullet"/>
      <w:lvlText w:val="-"/>
      <w:lvlJc w:val="left"/>
      <w:pPr>
        <w:ind w:left="1440" w:hanging="360"/>
      </w:pPr>
      <w:rPr>
        <w:rFonts w:ascii="Times New Roman" w:hAnsi="Times New Roman"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57B73"/>
    <w:multiLevelType w:val="hybridMultilevel"/>
    <w:tmpl w:val="7780E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33278F"/>
    <w:multiLevelType w:val="hybridMultilevel"/>
    <w:tmpl w:val="C6FC5EAE"/>
    <w:lvl w:ilvl="0" w:tplc="08090001">
      <w:start w:val="1"/>
      <w:numFmt w:val="bullet"/>
      <w:lvlText w:val=""/>
      <w:lvlJc w:val="left"/>
      <w:pPr>
        <w:ind w:left="720" w:hanging="360"/>
      </w:pPr>
      <w:rPr>
        <w:rFonts w:ascii="Symbol" w:hAnsi="Symbol" w:hint="default"/>
      </w:rPr>
    </w:lvl>
    <w:lvl w:ilvl="1" w:tplc="9E521756">
      <w:start w:val="1"/>
      <w:numFmt w:val="bullet"/>
      <w:lvlText w:val="-"/>
      <w:lvlJc w:val="left"/>
      <w:pPr>
        <w:ind w:left="1440" w:hanging="360"/>
      </w:pPr>
      <w:rPr>
        <w:rFonts w:ascii="Times New Roman" w:hAnsi="Times New Roman"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091A63"/>
    <w:multiLevelType w:val="hybridMultilevel"/>
    <w:tmpl w:val="F4E6C5BA"/>
    <w:lvl w:ilvl="0" w:tplc="08090001">
      <w:start w:val="1"/>
      <w:numFmt w:val="bullet"/>
      <w:lvlText w:val=""/>
      <w:lvlJc w:val="left"/>
      <w:pPr>
        <w:ind w:left="720" w:hanging="360"/>
      </w:pPr>
      <w:rPr>
        <w:rFonts w:ascii="Symbol" w:hAnsi="Symbol" w:hint="default"/>
      </w:rPr>
    </w:lvl>
    <w:lvl w:ilvl="1" w:tplc="F6581E98">
      <w:start w:val="10"/>
      <w:numFmt w:val="bullet"/>
      <w:lvlText w:val="-"/>
      <w:lvlJc w:val="left"/>
      <w:pPr>
        <w:ind w:left="1440" w:hanging="360"/>
      </w:pPr>
      <w:rPr>
        <w:rFonts w:ascii="Garamond" w:eastAsia="Times New Roman" w:hAnsi="Garamond"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1B6094"/>
    <w:multiLevelType w:val="hybridMultilevel"/>
    <w:tmpl w:val="8E12B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D877FF"/>
    <w:multiLevelType w:val="hybridMultilevel"/>
    <w:tmpl w:val="63D8F35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78081518"/>
    <w:multiLevelType w:val="hybridMultilevel"/>
    <w:tmpl w:val="E5E2AC7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646668317">
    <w:abstractNumId w:val="16"/>
  </w:num>
  <w:num w:numId="2" w16cid:durableId="358971645">
    <w:abstractNumId w:val="8"/>
  </w:num>
  <w:num w:numId="3" w16cid:durableId="1962639214">
    <w:abstractNumId w:val="10"/>
  </w:num>
  <w:num w:numId="4" w16cid:durableId="274560526">
    <w:abstractNumId w:val="4"/>
  </w:num>
  <w:num w:numId="5" w16cid:durableId="612175409">
    <w:abstractNumId w:val="13"/>
  </w:num>
  <w:num w:numId="6" w16cid:durableId="678502756">
    <w:abstractNumId w:val="7"/>
  </w:num>
  <w:num w:numId="7" w16cid:durableId="802501192">
    <w:abstractNumId w:val="1"/>
  </w:num>
  <w:num w:numId="8" w16cid:durableId="1352604429">
    <w:abstractNumId w:val="6"/>
  </w:num>
  <w:num w:numId="9" w16cid:durableId="1543249793">
    <w:abstractNumId w:val="5"/>
  </w:num>
  <w:num w:numId="10" w16cid:durableId="605620408">
    <w:abstractNumId w:val="0"/>
  </w:num>
  <w:num w:numId="11" w16cid:durableId="45882759">
    <w:abstractNumId w:val="12"/>
  </w:num>
  <w:num w:numId="12" w16cid:durableId="1684436068">
    <w:abstractNumId w:val="15"/>
  </w:num>
  <w:num w:numId="13" w16cid:durableId="423958549">
    <w:abstractNumId w:val="14"/>
  </w:num>
  <w:num w:numId="14" w16cid:durableId="1356805033">
    <w:abstractNumId w:val="11"/>
  </w:num>
  <w:num w:numId="15" w16cid:durableId="163322793">
    <w:abstractNumId w:val="9"/>
  </w:num>
  <w:num w:numId="16" w16cid:durableId="587614426">
    <w:abstractNumId w:val="3"/>
  </w:num>
  <w:num w:numId="17" w16cid:durableId="1800802544">
    <w:abstractNumId w:val="2"/>
  </w:num>
  <w:num w:numId="18" w16cid:durableId="1171876590">
    <w:abstractNumId w:val="18"/>
  </w:num>
  <w:num w:numId="19" w16cid:durableId="3708818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a-DK" w:vendorID="64" w:dllVersion="4096" w:nlCheck="1" w:checkStyle="0"/>
  <w:activeWritingStyle w:appName="MSWord" w:lang="en-GB" w:vendorID="64" w:dllVersion="0" w:nlCheck="1" w:checkStyle="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4F1"/>
    <w:rsid w:val="00050760"/>
    <w:rsid w:val="00065BF1"/>
    <w:rsid w:val="00065C92"/>
    <w:rsid w:val="0008109F"/>
    <w:rsid w:val="00087C39"/>
    <w:rsid w:val="00092694"/>
    <w:rsid w:val="000C04C5"/>
    <w:rsid w:val="000C5FF3"/>
    <w:rsid w:val="000D1252"/>
    <w:rsid w:val="000D3D70"/>
    <w:rsid w:val="000D6354"/>
    <w:rsid w:val="000E1399"/>
    <w:rsid w:val="000E3E86"/>
    <w:rsid w:val="000E6D37"/>
    <w:rsid w:val="000E6DFF"/>
    <w:rsid w:val="00101E97"/>
    <w:rsid w:val="00103809"/>
    <w:rsid w:val="00105341"/>
    <w:rsid w:val="00113714"/>
    <w:rsid w:val="00123C6F"/>
    <w:rsid w:val="00125BDF"/>
    <w:rsid w:val="001467E4"/>
    <w:rsid w:val="001505E7"/>
    <w:rsid w:val="00153405"/>
    <w:rsid w:val="00192E93"/>
    <w:rsid w:val="001A236A"/>
    <w:rsid w:val="001B00FD"/>
    <w:rsid w:val="001D1BC9"/>
    <w:rsid w:val="001F35C4"/>
    <w:rsid w:val="002055A9"/>
    <w:rsid w:val="0022664D"/>
    <w:rsid w:val="00227376"/>
    <w:rsid w:val="00263919"/>
    <w:rsid w:val="002674F3"/>
    <w:rsid w:val="00293682"/>
    <w:rsid w:val="002937BA"/>
    <w:rsid w:val="002A093F"/>
    <w:rsid w:val="002A651A"/>
    <w:rsid w:val="002B0143"/>
    <w:rsid w:val="002B12F8"/>
    <w:rsid w:val="002B7342"/>
    <w:rsid w:val="002C4176"/>
    <w:rsid w:val="002D5EBF"/>
    <w:rsid w:val="00312634"/>
    <w:rsid w:val="00313378"/>
    <w:rsid w:val="0032183D"/>
    <w:rsid w:val="00321EB2"/>
    <w:rsid w:val="00325D11"/>
    <w:rsid w:val="00335815"/>
    <w:rsid w:val="00337C4E"/>
    <w:rsid w:val="0035370E"/>
    <w:rsid w:val="00357635"/>
    <w:rsid w:val="00360D5E"/>
    <w:rsid w:val="003653B6"/>
    <w:rsid w:val="00377116"/>
    <w:rsid w:val="00380CFC"/>
    <w:rsid w:val="003825B3"/>
    <w:rsid w:val="00384514"/>
    <w:rsid w:val="00387468"/>
    <w:rsid w:val="00391B2B"/>
    <w:rsid w:val="003A0F40"/>
    <w:rsid w:val="003A1C19"/>
    <w:rsid w:val="003A58EC"/>
    <w:rsid w:val="003A7EF2"/>
    <w:rsid w:val="003B2744"/>
    <w:rsid w:val="003C2FCB"/>
    <w:rsid w:val="003C40D7"/>
    <w:rsid w:val="003C7B51"/>
    <w:rsid w:val="003D1DDE"/>
    <w:rsid w:val="003D48FC"/>
    <w:rsid w:val="003D49DE"/>
    <w:rsid w:val="003E5D3A"/>
    <w:rsid w:val="003F061C"/>
    <w:rsid w:val="004114E7"/>
    <w:rsid w:val="00434E19"/>
    <w:rsid w:val="004512F9"/>
    <w:rsid w:val="00452DEE"/>
    <w:rsid w:val="00457277"/>
    <w:rsid w:val="00471926"/>
    <w:rsid w:val="00492E16"/>
    <w:rsid w:val="004B2AD2"/>
    <w:rsid w:val="004C0FE6"/>
    <w:rsid w:val="004D4193"/>
    <w:rsid w:val="004D70F2"/>
    <w:rsid w:val="004E4FD6"/>
    <w:rsid w:val="00503FDF"/>
    <w:rsid w:val="00514230"/>
    <w:rsid w:val="00524900"/>
    <w:rsid w:val="00534D2F"/>
    <w:rsid w:val="005403FB"/>
    <w:rsid w:val="005408F1"/>
    <w:rsid w:val="00580729"/>
    <w:rsid w:val="00591EE5"/>
    <w:rsid w:val="005A622A"/>
    <w:rsid w:val="005B0974"/>
    <w:rsid w:val="005B6B59"/>
    <w:rsid w:val="005C70A5"/>
    <w:rsid w:val="005D58D4"/>
    <w:rsid w:val="005E3233"/>
    <w:rsid w:val="005E6BA3"/>
    <w:rsid w:val="005F342D"/>
    <w:rsid w:val="006055FE"/>
    <w:rsid w:val="0060655C"/>
    <w:rsid w:val="006160C7"/>
    <w:rsid w:val="00616BDD"/>
    <w:rsid w:val="0062372E"/>
    <w:rsid w:val="006261D5"/>
    <w:rsid w:val="006318D7"/>
    <w:rsid w:val="0064030F"/>
    <w:rsid w:val="006434E2"/>
    <w:rsid w:val="0066212C"/>
    <w:rsid w:val="006630A5"/>
    <w:rsid w:val="00683460"/>
    <w:rsid w:val="00686C0F"/>
    <w:rsid w:val="006874AC"/>
    <w:rsid w:val="006973A7"/>
    <w:rsid w:val="006B39B0"/>
    <w:rsid w:val="006B5134"/>
    <w:rsid w:val="006E2762"/>
    <w:rsid w:val="006E59E3"/>
    <w:rsid w:val="006F68CC"/>
    <w:rsid w:val="00704F1C"/>
    <w:rsid w:val="0071150D"/>
    <w:rsid w:val="00725673"/>
    <w:rsid w:val="00732AF3"/>
    <w:rsid w:val="00735308"/>
    <w:rsid w:val="00745301"/>
    <w:rsid w:val="0077484E"/>
    <w:rsid w:val="007B2DF2"/>
    <w:rsid w:val="007B727D"/>
    <w:rsid w:val="007B72C4"/>
    <w:rsid w:val="007C4954"/>
    <w:rsid w:val="007E2FB2"/>
    <w:rsid w:val="007E5274"/>
    <w:rsid w:val="00820174"/>
    <w:rsid w:val="00824BEF"/>
    <w:rsid w:val="0083535C"/>
    <w:rsid w:val="00847355"/>
    <w:rsid w:val="00861A67"/>
    <w:rsid w:val="008A04A2"/>
    <w:rsid w:val="008B41D6"/>
    <w:rsid w:val="008C36F7"/>
    <w:rsid w:val="008E1CE8"/>
    <w:rsid w:val="008E21BD"/>
    <w:rsid w:val="008E34E0"/>
    <w:rsid w:val="008E5C94"/>
    <w:rsid w:val="008F226A"/>
    <w:rsid w:val="008F5EEE"/>
    <w:rsid w:val="008F7902"/>
    <w:rsid w:val="0090369E"/>
    <w:rsid w:val="00912C7D"/>
    <w:rsid w:val="00922E45"/>
    <w:rsid w:val="009261A4"/>
    <w:rsid w:val="00934749"/>
    <w:rsid w:val="00936F78"/>
    <w:rsid w:val="0094270E"/>
    <w:rsid w:val="00944FA1"/>
    <w:rsid w:val="009478F3"/>
    <w:rsid w:val="00960307"/>
    <w:rsid w:val="00967197"/>
    <w:rsid w:val="00994D9F"/>
    <w:rsid w:val="00994EA3"/>
    <w:rsid w:val="009B6366"/>
    <w:rsid w:val="009C30E8"/>
    <w:rsid w:val="009C7C89"/>
    <w:rsid w:val="009D36B7"/>
    <w:rsid w:val="009F1BE8"/>
    <w:rsid w:val="00A16764"/>
    <w:rsid w:val="00A245B0"/>
    <w:rsid w:val="00A53894"/>
    <w:rsid w:val="00A668F6"/>
    <w:rsid w:val="00A82962"/>
    <w:rsid w:val="00A96459"/>
    <w:rsid w:val="00A97899"/>
    <w:rsid w:val="00AA1353"/>
    <w:rsid w:val="00AA3371"/>
    <w:rsid w:val="00AB0287"/>
    <w:rsid w:val="00AB1936"/>
    <w:rsid w:val="00AB271D"/>
    <w:rsid w:val="00AF1685"/>
    <w:rsid w:val="00AF5C81"/>
    <w:rsid w:val="00B00B9D"/>
    <w:rsid w:val="00B42631"/>
    <w:rsid w:val="00B728C1"/>
    <w:rsid w:val="00B778E8"/>
    <w:rsid w:val="00B80065"/>
    <w:rsid w:val="00B82143"/>
    <w:rsid w:val="00B83B22"/>
    <w:rsid w:val="00B8510B"/>
    <w:rsid w:val="00B9676A"/>
    <w:rsid w:val="00BA288D"/>
    <w:rsid w:val="00BA6E5D"/>
    <w:rsid w:val="00BD09C1"/>
    <w:rsid w:val="00BD52C2"/>
    <w:rsid w:val="00BD618C"/>
    <w:rsid w:val="00BD64EF"/>
    <w:rsid w:val="00BE3966"/>
    <w:rsid w:val="00BE7D2D"/>
    <w:rsid w:val="00BF1D45"/>
    <w:rsid w:val="00BF70D4"/>
    <w:rsid w:val="00BF7AB4"/>
    <w:rsid w:val="00C109AB"/>
    <w:rsid w:val="00C1522C"/>
    <w:rsid w:val="00C17CF9"/>
    <w:rsid w:val="00C3079B"/>
    <w:rsid w:val="00C33F63"/>
    <w:rsid w:val="00C37A46"/>
    <w:rsid w:val="00C504F1"/>
    <w:rsid w:val="00C7799A"/>
    <w:rsid w:val="00CB76F7"/>
    <w:rsid w:val="00CD10B0"/>
    <w:rsid w:val="00CD4B6B"/>
    <w:rsid w:val="00CE178D"/>
    <w:rsid w:val="00D125E3"/>
    <w:rsid w:val="00D203AA"/>
    <w:rsid w:val="00D24F55"/>
    <w:rsid w:val="00D46822"/>
    <w:rsid w:val="00D74E5C"/>
    <w:rsid w:val="00D92F5C"/>
    <w:rsid w:val="00D937D1"/>
    <w:rsid w:val="00D964FE"/>
    <w:rsid w:val="00DD0C78"/>
    <w:rsid w:val="00DD4032"/>
    <w:rsid w:val="00DE4A42"/>
    <w:rsid w:val="00DE7986"/>
    <w:rsid w:val="00DF0085"/>
    <w:rsid w:val="00E442C3"/>
    <w:rsid w:val="00E452A1"/>
    <w:rsid w:val="00E517F9"/>
    <w:rsid w:val="00E521D2"/>
    <w:rsid w:val="00E5425A"/>
    <w:rsid w:val="00E608E7"/>
    <w:rsid w:val="00E610DC"/>
    <w:rsid w:val="00E67C08"/>
    <w:rsid w:val="00E84D66"/>
    <w:rsid w:val="00E859E5"/>
    <w:rsid w:val="00E877AB"/>
    <w:rsid w:val="00EA334F"/>
    <w:rsid w:val="00EA681F"/>
    <w:rsid w:val="00EB3AE5"/>
    <w:rsid w:val="00EC76F2"/>
    <w:rsid w:val="00ED759D"/>
    <w:rsid w:val="00ED75B0"/>
    <w:rsid w:val="00EE4480"/>
    <w:rsid w:val="00EE7534"/>
    <w:rsid w:val="00F04E7C"/>
    <w:rsid w:val="00F064CA"/>
    <w:rsid w:val="00F12FBC"/>
    <w:rsid w:val="00F16E1B"/>
    <w:rsid w:val="00F25557"/>
    <w:rsid w:val="00F355C3"/>
    <w:rsid w:val="00F3706B"/>
    <w:rsid w:val="00F416CA"/>
    <w:rsid w:val="00F41A6F"/>
    <w:rsid w:val="00F55534"/>
    <w:rsid w:val="00F760BB"/>
    <w:rsid w:val="00F8624A"/>
    <w:rsid w:val="00F924DE"/>
    <w:rsid w:val="00F92700"/>
    <w:rsid w:val="00F94895"/>
    <w:rsid w:val="00F94D52"/>
    <w:rsid w:val="00FA7368"/>
    <w:rsid w:val="00FB37E9"/>
    <w:rsid w:val="00FC305F"/>
    <w:rsid w:val="00FC5F52"/>
    <w:rsid w:val="00FC6B75"/>
    <w:rsid w:val="00FE5DFB"/>
    <w:rsid w:val="00FE721E"/>
    <w:rsid w:val="00FE75A3"/>
    <w:rsid w:val="03D8A6CB"/>
    <w:rsid w:val="0AFAAC82"/>
    <w:rsid w:val="101266FA"/>
    <w:rsid w:val="10255B56"/>
    <w:rsid w:val="11FF8CC5"/>
    <w:rsid w:val="158ABDD4"/>
    <w:rsid w:val="2890DCB5"/>
    <w:rsid w:val="29EF5095"/>
    <w:rsid w:val="2AAA07A0"/>
    <w:rsid w:val="3168BD25"/>
    <w:rsid w:val="32FAEF61"/>
    <w:rsid w:val="330C1C96"/>
    <w:rsid w:val="39395F1E"/>
    <w:rsid w:val="57CE3707"/>
    <w:rsid w:val="5C74AAA8"/>
    <w:rsid w:val="5D51A31E"/>
    <w:rsid w:val="608943E0"/>
    <w:rsid w:val="64D18F7B"/>
    <w:rsid w:val="696BFF3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8BCD77"/>
  <w15:docId w15:val="{4637E1F0-9589-4DC5-9F43-85D4E40DD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522C"/>
  </w:style>
  <w:style w:type="paragraph" w:styleId="Heading1">
    <w:name w:val="heading 1"/>
    <w:basedOn w:val="Normal"/>
    <w:next w:val="Normal"/>
    <w:link w:val="Heading1Char"/>
    <w:uiPriority w:val="9"/>
    <w:qFormat/>
    <w:rsid w:val="00C504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079B"/>
    <w:pPr>
      <w:keepNext/>
      <w:keepLines/>
      <w:spacing w:before="40" w:after="0"/>
      <w:jc w:val="both"/>
      <w:outlineLvl w:val="1"/>
    </w:pPr>
    <w:rPr>
      <w:rFonts w:ascii="Century Gothic" w:eastAsiaTheme="majorEastAsia" w:hAnsi="Century Gothic" w:cstheme="majorBidi"/>
      <w:b/>
      <w:color w:val="2E74B5" w:themeColor="accent1" w:themeShade="BF"/>
      <w:sz w:val="26"/>
      <w:szCs w:val="26"/>
      <w:lang w:val="en-GB"/>
    </w:rPr>
  </w:style>
  <w:style w:type="paragraph" w:styleId="Heading3">
    <w:name w:val="heading 3"/>
    <w:basedOn w:val="Normal"/>
    <w:next w:val="Normal"/>
    <w:link w:val="Heading3Char"/>
    <w:uiPriority w:val="9"/>
    <w:unhideWhenUsed/>
    <w:qFormat/>
    <w:rsid w:val="00C3079B"/>
    <w:pPr>
      <w:keepNext/>
      <w:keepLines/>
      <w:spacing w:before="40" w:after="0"/>
      <w:jc w:val="both"/>
      <w:outlineLvl w:val="2"/>
    </w:pPr>
    <w:rPr>
      <w:rFonts w:ascii="Century Gothic" w:eastAsiaTheme="majorEastAsia" w:hAnsi="Century Gothic" w:cstheme="majorBidi"/>
      <w:color w:val="1F4D78"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313378"/>
    <w:pPr>
      <w:spacing w:after="0" w:line="240" w:lineRule="auto"/>
    </w:pPr>
    <w:rPr>
      <w:rFonts w:ascii="Verdana" w:hAnsi="Verdana"/>
      <w:sz w:val="18"/>
    </w:rPr>
  </w:style>
  <w:style w:type="character" w:customStyle="1" w:styleId="FootnoteTextChar">
    <w:name w:val="Footnote Text Char"/>
    <w:link w:val="FootnoteText"/>
    <w:uiPriority w:val="99"/>
    <w:rsid w:val="00313378"/>
    <w:rPr>
      <w:rFonts w:ascii="Verdana" w:hAnsi="Verdana"/>
      <w:sz w:val="18"/>
    </w:rPr>
  </w:style>
  <w:style w:type="character" w:customStyle="1" w:styleId="Heading1Char">
    <w:name w:val="Heading 1 Char"/>
    <w:basedOn w:val="DefaultParagraphFont"/>
    <w:link w:val="Heading1"/>
    <w:uiPriority w:val="9"/>
    <w:rsid w:val="00C504F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3079B"/>
    <w:rPr>
      <w:rFonts w:ascii="Century Gothic" w:eastAsiaTheme="majorEastAsia" w:hAnsi="Century Gothic" w:cstheme="majorBidi"/>
      <w:b/>
      <w:color w:val="2E74B5" w:themeColor="accent1" w:themeShade="BF"/>
      <w:sz w:val="26"/>
      <w:szCs w:val="26"/>
      <w:lang w:val="en-GB"/>
    </w:rPr>
  </w:style>
  <w:style w:type="paragraph" w:styleId="ListParagraph">
    <w:name w:val="List Paragraph"/>
    <w:basedOn w:val="Normal"/>
    <w:uiPriority w:val="34"/>
    <w:qFormat/>
    <w:rsid w:val="00C504F1"/>
    <w:pPr>
      <w:ind w:left="720"/>
      <w:contextualSpacing/>
    </w:pPr>
  </w:style>
  <w:style w:type="character" w:styleId="CommentReference">
    <w:name w:val="annotation reference"/>
    <w:basedOn w:val="DefaultParagraphFont"/>
    <w:uiPriority w:val="99"/>
    <w:semiHidden/>
    <w:unhideWhenUsed/>
    <w:rsid w:val="00C504F1"/>
    <w:rPr>
      <w:sz w:val="16"/>
      <w:szCs w:val="16"/>
    </w:rPr>
  </w:style>
  <w:style w:type="paragraph" w:styleId="CommentText">
    <w:name w:val="annotation text"/>
    <w:basedOn w:val="Normal"/>
    <w:link w:val="CommentTextChar"/>
    <w:uiPriority w:val="99"/>
    <w:unhideWhenUsed/>
    <w:rsid w:val="00C504F1"/>
    <w:pPr>
      <w:spacing w:line="240" w:lineRule="auto"/>
    </w:pPr>
    <w:rPr>
      <w:sz w:val="20"/>
      <w:szCs w:val="20"/>
    </w:rPr>
  </w:style>
  <w:style w:type="character" w:customStyle="1" w:styleId="CommentTextChar">
    <w:name w:val="Comment Text Char"/>
    <w:basedOn w:val="DefaultParagraphFont"/>
    <w:link w:val="CommentText"/>
    <w:uiPriority w:val="99"/>
    <w:rsid w:val="00C504F1"/>
    <w:rPr>
      <w:sz w:val="20"/>
      <w:szCs w:val="20"/>
    </w:rPr>
  </w:style>
  <w:style w:type="paragraph" w:styleId="CommentSubject">
    <w:name w:val="annotation subject"/>
    <w:basedOn w:val="CommentText"/>
    <w:next w:val="CommentText"/>
    <w:link w:val="CommentSubjectChar"/>
    <w:uiPriority w:val="99"/>
    <w:semiHidden/>
    <w:unhideWhenUsed/>
    <w:rsid w:val="00C504F1"/>
    <w:rPr>
      <w:b/>
      <w:bCs/>
    </w:rPr>
  </w:style>
  <w:style w:type="character" w:customStyle="1" w:styleId="CommentSubjectChar">
    <w:name w:val="Comment Subject Char"/>
    <w:basedOn w:val="CommentTextChar"/>
    <w:link w:val="CommentSubject"/>
    <w:uiPriority w:val="99"/>
    <w:semiHidden/>
    <w:rsid w:val="00C504F1"/>
    <w:rPr>
      <w:b/>
      <w:bCs/>
      <w:sz w:val="20"/>
      <w:szCs w:val="20"/>
    </w:rPr>
  </w:style>
  <w:style w:type="paragraph" w:styleId="BalloonText">
    <w:name w:val="Balloon Text"/>
    <w:basedOn w:val="Normal"/>
    <w:link w:val="BalloonTextChar"/>
    <w:uiPriority w:val="99"/>
    <w:semiHidden/>
    <w:unhideWhenUsed/>
    <w:rsid w:val="00C50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F1"/>
    <w:rPr>
      <w:rFonts w:ascii="Segoe UI" w:hAnsi="Segoe UI" w:cs="Segoe UI"/>
      <w:sz w:val="18"/>
      <w:szCs w:val="18"/>
    </w:rPr>
  </w:style>
  <w:style w:type="paragraph" w:styleId="Revision">
    <w:name w:val="Revision"/>
    <w:hidden/>
    <w:uiPriority w:val="99"/>
    <w:semiHidden/>
    <w:rsid w:val="00D74E5C"/>
    <w:pPr>
      <w:spacing w:after="0" w:line="240" w:lineRule="auto"/>
    </w:pPr>
  </w:style>
  <w:style w:type="character" w:styleId="Hyperlink">
    <w:name w:val="Hyperlink"/>
    <w:basedOn w:val="DefaultParagraphFont"/>
    <w:uiPriority w:val="99"/>
    <w:unhideWhenUsed/>
    <w:rsid w:val="009478F3"/>
    <w:rPr>
      <w:color w:val="0563C1" w:themeColor="hyperlink"/>
      <w:u w:val="single"/>
    </w:rPr>
  </w:style>
  <w:style w:type="character" w:styleId="FootnoteReference">
    <w:name w:val="footnote reference"/>
    <w:basedOn w:val="DefaultParagraphFont"/>
    <w:uiPriority w:val="99"/>
    <w:unhideWhenUsed/>
    <w:rsid w:val="009478F3"/>
    <w:rPr>
      <w:vertAlign w:val="superscript"/>
    </w:rPr>
  </w:style>
  <w:style w:type="paragraph" w:styleId="NormalWeb">
    <w:name w:val="Normal (Web)"/>
    <w:basedOn w:val="Normal"/>
    <w:uiPriority w:val="99"/>
    <w:unhideWhenUsed/>
    <w:rsid w:val="000D1252"/>
    <w:pPr>
      <w:spacing w:before="100" w:beforeAutospacing="1" w:after="100" w:afterAutospacing="1" w:line="240" w:lineRule="auto"/>
    </w:pPr>
    <w:rPr>
      <w:rFonts w:ascii="Times" w:hAnsi="Times" w:cs="Times New Roman"/>
      <w:sz w:val="20"/>
      <w:szCs w:val="20"/>
      <w:lang w:val="en-US"/>
    </w:rPr>
  </w:style>
  <w:style w:type="character" w:customStyle="1" w:styleId="Heading3Char">
    <w:name w:val="Heading 3 Char"/>
    <w:basedOn w:val="DefaultParagraphFont"/>
    <w:link w:val="Heading3"/>
    <w:uiPriority w:val="9"/>
    <w:rsid w:val="00C3079B"/>
    <w:rPr>
      <w:rFonts w:ascii="Century Gothic" w:eastAsiaTheme="majorEastAsia" w:hAnsi="Century Gothic" w:cstheme="majorBidi"/>
      <w:color w:val="1F4D78" w:themeColor="accent1" w:themeShade="7F"/>
      <w:sz w:val="24"/>
      <w:szCs w:val="24"/>
      <w:lang w:val="en-GB"/>
    </w:rPr>
  </w:style>
  <w:style w:type="paragraph" w:styleId="Subtitle">
    <w:name w:val="Subtitle"/>
    <w:basedOn w:val="Normal"/>
    <w:next w:val="Normal"/>
    <w:link w:val="SubtitleChar"/>
    <w:uiPriority w:val="11"/>
    <w:qFormat/>
    <w:rsid w:val="0066212C"/>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66212C"/>
    <w:rPr>
      <w:rFonts w:asciiTheme="majorHAnsi" w:eastAsiaTheme="majorEastAsia" w:hAnsiTheme="majorHAnsi" w:cstheme="majorBidi"/>
      <w:i/>
      <w:iCs/>
      <w:color w:val="5B9BD5" w:themeColor="accent1"/>
      <w:spacing w:val="15"/>
      <w:sz w:val="24"/>
      <w:szCs w:val="24"/>
    </w:rPr>
  </w:style>
  <w:style w:type="paragraph" w:customStyle="1" w:styleId="Standard">
    <w:name w:val="Standard"/>
    <w:rsid w:val="00E84D6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fr-CH" w:eastAsia="zh-CN" w:bidi="hi-IN"/>
    </w:rPr>
  </w:style>
  <w:style w:type="character" w:customStyle="1" w:styleId="apple-converted-space">
    <w:name w:val="apple-converted-space"/>
    <w:basedOn w:val="DefaultParagraphFont"/>
    <w:rsid w:val="00AB1936"/>
  </w:style>
  <w:style w:type="table" w:styleId="TableGrid">
    <w:name w:val="Table Grid"/>
    <w:basedOn w:val="TableNormal"/>
    <w:uiPriority w:val="39"/>
    <w:rsid w:val="00C30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03FDF"/>
    <w:rPr>
      <w:color w:val="808080"/>
      <w:shd w:val="clear" w:color="auto" w:fill="E6E6E6"/>
    </w:rPr>
  </w:style>
  <w:style w:type="paragraph" w:styleId="Header">
    <w:name w:val="header"/>
    <w:basedOn w:val="Normal"/>
    <w:link w:val="HeaderChar"/>
    <w:uiPriority w:val="99"/>
    <w:unhideWhenUsed/>
    <w:rsid w:val="00640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30F"/>
  </w:style>
  <w:style w:type="paragraph" w:styleId="Footer">
    <w:name w:val="footer"/>
    <w:basedOn w:val="Normal"/>
    <w:link w:val="FooterChar"/>
    <w:uiPriority w:val="99"/>
    <w:unhideWhenUsed/>
    <w:rsid w:val="00640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30F"/>
  </w:style>
  <w:style w:type="character" w:styleId="PageNumber">
    <w:name w:val="page number"/>
    <w:basedOn w:val="DefaultParagraphFont"/>
    <w:uiPriority w:val="99"/>
    <w:semiHidden/>
    <w:unhideWhenUsed/>
    <w:rsid w:val="00934749"/>
  </w:style>
  <w:style w:type="character" w:customStyle="1" w:styleId="ui-provider">
    <w:name w:val="ui-provider"/>
    <w:basedOn w:val="DefaultParagraphFont"/>
    <w:rsid w:val="007B72C4"/>
  </w:style>
  <w:style w:type="character" w:styleId="Mention">
    <w:name w:val="Mention"/>
    <w:basedOn w:val="DefaultParagraphFont"/>
    <w:uiPriority w:val="99"/>
    <w:unhideWhenUsed/>
    <w:rsid w:val="00312634"/>
    <w:rPr>
      <w:color w:val="2B579A"/>
      <w:shd w:val="clear" w:color="auto" w:fill="E1DFDD"/>
    </w:rPr>
  </w:style>
  <w:style w:type="character" w:styleId="UnresolvedMention">
    <w:name w:val="Unresolved Mention"/>
    <w:basedOn w:val="DefaultParagraphFont"/>
    <w:uiPriority w:val="99"/>
    <w:rsid w:val="00192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396042">
      <w:bodyDiv w:val="1"/>
      <w:marLeft w:val="0"/>
      <w:marRight w:val="0"/>
      <w:marTop w:val="0"/>
      <w:marBottom w:val="0"/>
      <w:divBdr>
        <w:top w:val="none" w:sz="0" w:space="0" w:color="auto"/>
        <w:left w:val="none" w:sz="0" w:space="0" w:color="auto"/>
        <w:bottom w:val="none" w:sz="0" w:space="0" w:color="auto"/>
        <w:right w:val="none" w:sz="0" w:space="0" w:color="auto"/>
      </w:divBdr>
    </w:div>
    <w:div w:id="563684186">
      <w:bodyDiv w:val="1"/>
      <w:marLeft w:val="0"/>
      <w:marRight w:val="0"/>
      <w:marTop w:val="0"/>
      <w:marBottom w:val="0"/>
      <w:divBdr>
        <w:top w:val="none" w:sz="0" w:space="0" w:color="auto"/>
        <w:left w:val="none" w:sz="0" w:space="0" w:color="auto"/>
        <w:bottom w:val="none" w:sz="0" w:space="0" w:color="auto"/>
        <w:right w:val="none" w:sz="0" w:space="0" w:color="auto"/>
      </w:divBdr>
      <w:divsChild>
        <w:div w:id="1783376640">
          <w:marLeft w:val="0"/>
          <w:marRight w:val="0"/>
          <w:marTop w:val="0"/>
          <w:marBottom w:val="0"/>
          <w:divBdr>
            <w:top w:val="none" w:sz="0" w:space="0" w:color="auto"/>
            <w:left w:val="none" w:sz="0" w:space="0" w:color="auto"/>
            <w:bottom w:val="none" w:sz="0" w:space="0" w:color="auto"/>
            <w:right w:val="none" w:sz="0" w:space="0" w:color="auto"/>
          </w:divBdr>
          <w:divsChild>
            <w:div w:id="1436755193">
              <w:marLeft w:val="0"/>
              <w:marRight w:val="0"/>
              <w:marTop w:val="0"/>
              <w:marBottom w:val="0"/>
              <w:divBdr>
                <w:top w:val="none" w:sz="0" w:space="0" w:color="auto"/>
                <w:left w:val="none" w:sz="0" w:space="0" w:color="auto"/>
                <w:bottom w:val="none" w:sz="0" w:space="0" w:color="auto"/>
                <w:right w:val="none" w:sz="0" w:space="0" w:color="auto"/>
              </w:divBdr>
              <w:divsChild>
                <w:div w:id="10041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0943">
      <w:bodyDiv w:val="1"/>
      <w:marLeft w:val="0"/>
      <w:marRight w:val="0"/>
      <w:marTop w:val="0"/>
      <w:marBottom w:val="0"/>
      <w:divBdr>
        <w:top w:val="none" w:sz="0" w:space="0" w:color="auto"/>
        <w:left w:val="none" w:sz="0" w:space="0" w:color="auto"/>
        <w:bottom w:val="none" w:sz="0" w:space="0" w:color="auto"/>
        <w:right w:val="none" w:sz="0" w:space="0" w:color="auto"/>
      </w:divBdr>
    </w:div>
    <w:div w:id="1234242152">
      <w:bodyDiv w:val="1"/>
      <w:marLeft w:val="0"/>
      <w:marRight w:val="0"/>
      <w:marTop w:val="0"/>
      <w:marBottom w:val="0"/>
      <w:divBdr>
        <w:top w:val="none" w:sz="0" w:space="0" w:color="auto"/>
        <w:left w:val="none" w:sz="0" w:space="0" w:color="auto"/>
        <w:bottom w:val="none" w:sz="0" w:space="0" w:color="auto"/>
        <w:right w:val="none" w:sz="0" w:space="0" w:color="auto"/>
      </w:divBdr>
    </w:div>
    <w:div w:id="1511918466">
      <w:bodyDiv w:val="1"/>
      <w:marLeft w:val="0"/>
      <w:marRight w:val="0"/>
      <w:marTop w:val="0"/>
      <w:marBottom w:val="0"/>
      <w:divBdr>
        <w:top w:val="none" w:sz="0" w:space="0" w:color="auto"/>
        <w:left w:val="none" w:sz="0" w:space="0" w:color="auto"/>
        <w:bottom w:val="none" w:sz="0" w:space="0" w:color="auto"/>
        <w:right w:val="none" w:sz="0" w:space="0" w:color="auto"/>
      </w:divBdr>
      <w:divsChild>
        <w:div w:id="8072995">
          <w:marLeft w:val="0"/>
          <w:marRight w:val="0"/>
          <w:marTop w:val="0"/>
          <w:marBottom w:val="0"/>
          <w:divBdr>
            <w:top w:val="none" w:sz="0" w:space="0" w:color="auto"/>
            <w:left w:val="none" w:sz="0" w:space="0" w:color="auto"/>
            <w:bottom w:val="none" w:sz="0" w:space="0" w:color="auto"/>
            <w:right w:val="none" w:sz="0" w:space="0" w:color="auto"/>
          </w:divBdr>
        </w:div>
        <w:div w:id="82655761">
          <w:marLeft w:val="0"/>
          <w:marRight w:val="0"/>
          <w:marTop w:val="0"/>
          <w:marBottom w:val="0"/>
          <w:divBdr>
            <w:top w:val="none" w:sz="0" w:space="0" w:color="auto"/>
            <w:left w:val="none" w:sz="0" w:space="0" w:color="auto"/>
            <w:bottom w:val="none" w:sz="0" w:space="0" w:color="auto"/>
            <w:right w:val="none" w:sz="0" w:space="0" w:color="auto"/>
          </w:divBdr>
        </w:div>
        <w:div w:id="140197666">
          <w:marLeft w:val="0"/>
          <w:marRight w:val="0"/>
          <w:marTop w:val="0"/>
          <w:marBottom w:val="0"/>
          <w:divBdr>
            <w:top w:val="none" w:sz="0" w:space="0" w:color="auto"/>
            <w:left w:val="none" w:sz="0" w:space="0" w:color="auto"/>
            <w:bottom w:val="none" w:sz="0" w:space="0" w:color="auto"/>
            <w:right w:val="none" w:sz="0" w:space="0" w:color="auto"/>
          </w:divBdr>
        </w:div>
        <w:div w:id="186991848">
          <w:marLeft w:val="0"/>
          <w:marRight w:val="0"/>
          <w:marTop w:val="0"/>
          <w:marBottom w:val="0"/>
          <w:divBdr>
            <w:top w:val="none" w:sz="0" w:space="0" w:color="auto"/>
            <w:left w:val="none" w:sz="0" w:space="0" w:color="auto"/>
            <w:bottom w:val="none" w:sz="0" w:space="0" w:color="auto"/>
            <w:right w:val="none" w:sz="0" w:space="0" w:color="auto"/>
          </w:divBdr>
        </w:div>
        <w:div w:id="478108954">
          <w:marLeft w:val="0"/>
          <w:marRight w:val="0"/>
          <w:marTop w:val="0"/>
          <w:marBottom w:val="0"/>
          <w:divBdr>
            <w:top w:val="none" w:sz="0" w:space="0" w:color="auto"/>
            <w:left w:val="none" w:sz="0" w:space="0" w:color="auto"/>
            <w:bottom w:val="none" w:sz="0" w:space="0" w:color="auto"/>
            <w:right w:val="none" w:sz="0" w:space="0" w:color="auto"/>
          </w:divBdr>
        </w:div>
        <w:div w:id="588126378">
          <w:marLeft w:val="0"/>
          <w:marRight w:val="0"/>
          <w:marTop w:val="0"/>
          <w:marBottom w:val="0"/>
          <w:divBdr>
            <w:top w:val="none" w:sz="0" w:space="0" w:color="auto"/>
            <w:left w:val="none" w:sz="0" w:space="0" w:color="auto"/>
            <w:bottom w:val="none" w:sz="0" w:space="0" w:color="auto"/>
            <w:right w:val="none" w:sz="0" w:space="0" w:color="auto"/>
          </w:divBdr>
        </w:div>
        <w:div w:id="699208459">
          <w:marLeft w:val="0"/>
          <w:marRight w:val="0"/>
          <w:marTop w:val="0"/>
          <w:marBottom w:val="0"/>
          <w:divBdr>
            <w:top w:val="none" w:sz="0" w:space="0" w:color="auto"/>
            <w:left w:val="none" w:sz="0" w:space="0" w:color="auto"/>
            <w:bottom w:val="none" w:sz="0" w:space="0" w:color="auto"/>
            <w:right w:val="none" w:sz="0" w:space="0" w:color="auto"/>
          </w:divBdr>
        </w:div>
        <w:div w:id="799693856">
          <w:marLeft w:val="0"/>
          <w:marRight w:val="0"/>
          <w:marTop w:val="0"/>
          <w:marBottom w:val="0"/>
          <w:divBdr>
            <w:top w:val="none" w:sz="0" w:space="0" w:color="auto"/>
            <w:left w:val="none" w:sz="0" w:space="0" w:color="auto"/>
            <w:bottom w:val="none" w:sz="0" w:space="0" w:color="auto"/>
            <w:right w:val="none" w:sz="0" w:space="0" w:color="auto"/>
          </w:divBdr>
        </w:div>
        <w:div w:id="885533501">
          <w:marLeft w:val="0"/>
          <w:marRight w:val="0"/>
          <w:marTop w:val="0"/>
          <w:marBottom w:val="0"/>
          <w:divBdr>
            <w:top w:val="none" w:sz="0" w:space="0" w:color="auto"/>
            <w:left w:val="none" w:sz="0" w:space="0" w:color="auto"/>
            <w:bottom w:val="none" w:sz="0" w:space="0" w:color="auto"/>
            <w:right w:val="none" w:sz="0" w:space="0" w:color="auto"/>
          </w:divBdr>
        </w:div>
        <w:div w:id="954865741">
          <w:marLeft w:val="0"/>
          <w:marRight w:val="0"/>
          <w:marTop w:val="0"/>
          <w:marBottom w:val="0"/>
          <w:divBdr>
            <w:top w:val="none" w:sz="0" w:space="0" w:color="auto"/>
            <w:left w:val="none" w:sz="0" w:space="0" w:color="auto"/>
            <w:bottom w:val="none" w:sz="0" w:space="0" w:color="auto"/>
            <w:right w:val="none" w:sz="0" w:space="0" w:color="auto"/>
          </w:divBdr>
        </w:div>
        <w:div w:id="957835000">
          <w:marLeft w:val="0"/>
          <w:marRight w:val="0"/>
          <w:marTop w:val="0"/>
          <w:marBottom w:val="0"/>
          <w:divBdr>
            <w:top w:val="none" w:sz="0" w:space="0" w:color="auto"/>
            <w:left w:val="none" w:sz="0" w:space="0" w:color="auto"/>
            <w:bottom w:val="none" w:sz="0" w:space="0" w:color="auto"/>
            <w:right w:val="none" w:sz="0" w:space="0" w:color="auto"/>
          </w:divBdr>
        </w:div>
        <w:div w:id="1110205578">
          <w:marLeft w:val="0"/>
          <w:marRight w:val="0"/>
          <w:marTop w:val="0"/>
          <w:marBottom w:val="0"/>
          <w:divBdr>
            <w:top w:val="none" w:sz="0" w:space="0" w:color="auto"/>
            <w:left w:val="none" w:sz="0" w:space="0" w:color="auto"/>
            <w:bottom w:val="none" w:sz="0" w:space="0" w:color="auto"/>
            <w:right w:val="none" w:sz="0" w:space="0" w:color="auto"/>
          </w:divBdr>
        </w:div>
        <w:div w:id="1182664177">
          <w:marLeft w:val="0"/>
          <w:marRight w:val="0"/>
          <w:marTop w:val="0"/>
          <w:marBottom w:val="0"/>
          <w:divBdr>
            <w:top w:val="none" w:sz="0" w:space="0" w:color="auto"/>
            <w:left w:val="none" w:sz="0" w:space="0" w:color="auto"/>
            <w:bottom w:val="none" w:sz="0" w:space="0" w:color="auto"/>
            <w:right w:val="none" w:sz="0" w:space="0" w:color="auto"/>
          </w:divBdr>
        </w:div>
        <w:div w:id="1245530062">
          <w:marLeft w:val="0"/>
          <w:marRight w:val="0"/>
          <w:marTop w:val="0"/>
          <w:marBottom w:val="0"/>
          <w:divBdr>
            <w:top w:val="none" w:sz="0" w:space="0" w:color="auto"/>
            <w:left w:val="none" w:sz="0" w:space="0" w:color="auto"/>
            <w:bottom w:val="none" w:sz="0" w:space="0" w:color="auto"/>
            <w:right w:val="none" w:sz="0" w:space="0" w:color="auto"/>
          </w:divBdr>
        </w:div>
        <w:div w:id="1308316649">
          <w:marLeft w:val="0"/>
          <w:marRight w:val="0"/>
          <w:marTop w:val="0"/>
          <w:marBottom w:val="0"/>
          <w:divBdr>
            <w:top w:val="none" w:sz="0" w:space="0" w:color="auto"/>
            <w:left w:val="none" w:sz="0" w:space="0" w:color="auto"/>
            <w:bottom w:val="none" w:sz="0" w:space="0" w:color="auto"/>
            <w:right w:val="none" w:sz="0" w:space="0" w:color="auto"/>
          </w:divBdr>
        </w:div>
        <w:div w:id="1528640155">
          <w:marLeft w:val="0"/>
          <w:marRight w:val="0"/>
          <w:marTop w:val="0"/>
          <w:marBottom w:val="0"/>
          <w:divBdr>
            <w:top w:val="none" w:sz="0" w:space="0" w:color="auto"/>
            <w:left w:val="none" w:sz="0" w:space="0" w:color="auto"/>
            <w:bottom w:val="none" w:sz="0" w:space="0" w:color="auto"/>
            <w:right w:val="none" w:sz="0" w:space="0" w:color="auto"/>
          </w:divBdr>
        </w:div>
        <w:div w:id="1576206789">
          <w:marLeft w:val="0"/>
          <w:marRight w:val="0"/>
          <w:marTop w:val="0"/>
          <w:marBottom w:val="0"/>
          <w:divBdr>
            <w:top w:val="none" w:sz="0" w:space="0" w:color="auto"/>
            <w:left w:val="none" w:sz="0" w:space="0" w:color="auto"/>
            <w:bottom w:val="none" w:sz="0" w:space="0" w:color="auto"/>
            <w:right w:val="none" w:sz="0" w:space="0" w:color="auto"/>
          </w:divBdr>
        </w:div>
        <w:div w:id="1585606311">
          <w:marLeft w:val="0"/>
          <w:marRight w:val="0"/>
          <w:marTop w:val="0"/>
          <w:marBottom w:val="0"/>
          <w:divBdr>
            <w:top w:val="none" w:sz="0" w:space="0" w:color="auto"/>
            <w:left w:val="none" w:sz="0" w:space="0" w:color="auto"/>
            <w:bottom w:val="none" w:sz="0" w:space="0" w:color="auto"/>
            <w:right w:val="none" w:sz="0" w:space="0" w:color="auto"/>
          </w:divBdr>
        </w:div>
        <w:div w:id="1671710890">
          <w:marLeft w:val="0"/>
          <w:marRight w:val="0"/>
          <w:marTop w:val="0"/>
          <w:marBottom w:val="0"/>
          <w:divBdr>
            <w:top w:val="none" w:sz="0" w:space="0" w:color="auto"/>
            <w:left w:val="none" w:sz="0" w:space="0" w:color="auto"/>
            <w:bottom w:val="none" w:sz="0" w:space="0" w:color="auto"/>
            <w:right w:val="none" w:sz="0" w:space="0" w:color="auto"/>
          </w:divBdr>
        </w:div>
        <w:div w:id="1676766268">
          <w:marLeft w:val="0"/>
          <w:marRight w:val="0"/>
          <w:marTop w:val="0"/>
          <w:marBottom w:val="0"/>
          <w:divBdr>
            <w:top w:val="none" w:sz="0" w:space="0" w:color="auto"/>
            <w:left w:val="none" w:sz="0" w:space="0" w:color="auto"/>
            <w:bottom w:val="none" w:sz="0" w:space="0" w:color="auto"/>
            <w:right w:val="none" w:sz="0" w:space="0" w:color="auto"/>
          </w:divBdr>
        </w:div>
        <w:div w:id="1734354570">
          <w:marLeft w:val="0"/>
          <w:marRight w:val="0"/>
          <w:marTop w:val="0"/>
          <w:marBottom w:val="0"/>
          <w:divBdr>
            <w:top w:val="none" w:sz="0" w:space="0" w:color="auto"/>
            <w:left w:val="none" w:sz="0" w:space="0" w:color="auto"/>
            <w:bottom w:val="none" w:sz="0" w:space="0" w:color="auto"/>
            <w:right w:val="none" w:sz="0" w:space="0" w:color="auto"/>
          </w:divBdr>
        </w:div>
        <w:div w:id="1816411606">
          <w:marLeft w:val="0"/>
          <w:marRight w:val="0"/>
          <w:marTop w:val="0"/>
          <w:marBottom w:val="0"/>
          <w:divBdr>
            <w:top w:val="none" w:sz="0" w:space="0" w:color="auto"/>
            <w:left w:val="none" w:sz="0" w:space="0" w:color="auto"/>
            <w:bottom w:val="none" w:sz="0" w:space="0" w:color="auto"/>
            <w:right w:val="none" w:sz="0" w:space="0" w:color="auto"/>
          </w:divBdr>
        </w:div>
        <w:div w:id="1857039155">
          <w:marLeft w:val="0"/>
          <w:marRight w:val="0"/>
          <w:marTop w:val="0"/>
          <w:marBottom w:val="0"/>
          <w:divBdr>
            <w:top w:val="none" w:sz="0" w:space="0" w:color="auto"/>
            <w:left w:val="none" w:sz="0" w:space="0" w:color="auto"/>
            <w:bottom w:val="none" w:sz="0" w:space="0" w:color="auto"/>
            <w:right w:val="none" w:sz="0" w:space="0" w:color="auto"/>
          </w:divBdr>
        </w:div>
        <w:div w:id="2072843989">
          <w:marLeft w:val="0"/>
          <w:marRight w:val="0"/>
          <w:marTop w:val="0"/>
          <w:marBottom w:val="0"/>
          <w:divBdr>
            <w:top w:val="none" w:sz="0" w:space="0" w:color="auto"/>
            <w:left w:val="none" w:sz="0" w:space="0" w:color="auto"/>
            <w:bottom w:val="none" w:sz="0" w:space="0" w:color="auto"/>
            <w:right w:val="none" w:sz="0" w:space="0" w:color="auto"/>
          </w:divBdr>
        </w:div>
      </w:divsChild>
    </w:div>
    <w:div w:id="1701667253">
      <w:bodyDiv w:val="1"/>
      <w:marLeft w:val="0"/>
      <w:marRight w:val="0"/>
      <w:marTop w:val="0"/>
      <w:marBottom w:val="0"/>
      <w:divBdr>
        <w:top w:val="none" w:sz="0" w:space="0" w:color="auto"/>
        <w:left w:val="none" w:sz="0" w:space="0" w:color="auto"/>
        <w:bottom w:val="none" w:sz="0" w:space="0" w:color="auto"/>
        <w:right w:val="none" w:sz="0" w:space="0" w:color="auto"/>
      </w:divBdr>
    </w:div>
    <w:div w:id="1922983590">
      <w:bodyDiv w:val="1"/>
      <w:marLeft w:val="0"/>
      <w:marRight w:val="0"/>
      <w:marTop w:val="0"/>
      <w:marBottom w:val="0"/>
      <w:divBdr>
        <w:top w:val="none" w:sz="0" w:space="0" w:color="auto"/>
        <w:left w:val="none" w:sz="0" w:space="0" w:color="auto"/>
        <w:bottom w:val="none" w:sz="0" w:space="0" w:color="auto"/>
        <w:right w:val="none" w:sz="0" w:space="0" w:color="auto"/>
      </w:divBdr>
      <w:divsChild>
        <w:div w:id="97146291">
          <w:marLeft w:val="0"/>
          <w:marRight w:val="0"/>
          <w:marTop w:val="0"/>
          <w:marBottom w:val="0"/>
          <w:divBdr>
            <w:top w:val="none" w:sz="0" w:space="0" w:color="auto"/>
            <w:left w:val="none" w:sz="0" w:space="0" w:color="auto"/>
            <w:bottom w:val="none" w:sz="0" w:space="0" w:color="auto"/>
            <w:right w:val="none" w:sz="0" w:space="0" w:color="auto"/>
          </w:divBdr>
        </w:div>
        <w:div w:id="468128804">
          <w:marLeft w:val="0"/>
          <w:marRight w:val="0"/>
          <w:marTop w:val="0"/>
          <w:marBottom w:val="0"/>
          <w:divBdr>
            <w:top w:val="none" w:sz="0" w:space="0" w:color="auto"/>
            <w:left w:val="none" w:sz="0" w:space="0" w:color="auto"/>
            <w:bottom w:val="none" w:sz="0" w:space="0" w:color="auto"/>
            <w:right w:val="none" w:sz="0" w:space="0" w:color="auto"/>
          </w:divBdr>
        </w:div>
        <w:div w:id="496918640">
          <w:marLeft w:val="0"/>
          <w:marRight w:val="0"/>
          <w:marTop w:val="0"/>
          <w:marBottom w:val="0"/>
          <w:divBdr>
            <w:top w:val="none" w:sz="0" w:space="0" w:color="auto"/>
            <w:left w:val="none" w:sz="0" w:space="0" w:color="auto"/>
            <w:bottom w:val="none" w:sz="0" w:space="0" w:color="auto"/>
            <w:right w:val="none" w:sz="0" w:space="0" w:color="auto"/>
          </w:divBdr>
        </w:div>
        <w:div w:id="506795843">
          <w:marLeft w:val="0"/>
          <w:marRight w:val="0"/>
          <w:marTop w:val="0"/>
          <w:marBottom w:val="0"/>
          <w:divBdr>
            <w:top w:val="none" w:sz="0" w:space="0" w:color="auto"/>
            <w:left w:val="none" w:sz="0" w:space="0" w:color="auto"/>
            <w:bottom w:val="none" w:sz="0" w:space="0" w:color="auto"/>
            <w:right w:val="none" w:sz="0" w:space="0" w:color="auto"/>
          </w:divBdr>
        </w:div>
        <w:div w:id="543255731">
          <w:marLeft w:val="0"/>
          <w:marRight w:val="0"/>
          <w:marTop w:val="0"/>
          <w:marBottom w:val="0"/>
          <w:divBdr>
            <w:top w:val="none" w:sz="0" w:space="0" w:color="auto"/>
            <w:left w:val="none" w:sz="0" w:space="0" w:color="auto"/>
            <w:bottom w:val="none" w:sz="0" w:space="0" w:color="auto"/>
            <w:right w:val="none" w:sz="0" w:space="0" w:color="auto"/>
          </w:divBdr>
        </w:div>
        <w:div w:id="924798553">
          <w:marLeft w:val="0"/>
          <w:marRight w:val="0"/>
          <w:marTop w:val="0"/>
          <w:marBottom w:val="0"/>
          <w:divBdr>
            <w:top w:val="none" w:sz="0" w:space="0" w:color="auto"/>
            <w:left w:val="none" w:sz="0" w:space="0" w:color="auto"/>
            <w:bottom w:val="none" w:sz="0" w:space="0" w:color="auto"/>
            <w:right w:val="none" w:sz="0" w:space="0" w:color="auto"/>
          </w:divBdr>
        </w:div>
        <w:div w:id="989217110">
          <w:marLeft w:val="0"/>
          <w:marRight w:val="0"/>
          <w:marTop w:val="0"/>
          <w:marBottom w:val="0"/>
          <w:divBdr>
            <w:top w:val="none" w:sz="0" w:space="0" w:color="auto"/>
            <w:left w:val="none" w:sz="0" w:space="0" w:color="auto"/>
            <w:bottom w:val="none" w:sz="0" w:space="0" w:color="auto"/>
            <w:right w:val="none" w:sz="0" w:space="0" w:color="auto"/>
          </w:divBdr>
        </w:div>
        <w:div w:id="1019282581">
          <w:marLeft w:val="0"/>
          <w:marRight w:val="0"/>
          <w:marTop w:val="0"/>
          <w:marBottom w:val="0"/>
          <w:divBdr>
            <w:top w:val="none" w:sz="0" w:space="0" w:color="auto"/>
            <w:left w:val="none" w:sz="0" w:space="0" w:color="auto"/>
            <w:bottom w:val="none" w:sz="0" w:space="0" w:color="auto"/>
            <w:right w:val="none" w:sz="0" w:space="0" w:color="auto"/>
          </w:divBdr>
        </w:div>
        <w:div w:id="1032615501">
          <w:marLeft w:val="0"/>
          <w:marRight w:val="0"/>
          <w:marTop w:val="0"/>
          <w:marBottom w:val="0"/>
          <w:divBdr>
            <w:top w:val="none" w:sz="0" w:space="0" w:color="auto"/>
            <w:left w:val="none" w:sz="0" w:space="0" w:color="auto"/>
            <w:bottom w:val="none" w:sz="0" w:space="0" w:color="auto"/>
            <w:right w:val="none" w:sz="0" w:space="0" w:color="auto"/>
          </w:divBdr>
        </w:div>
        <w:div w:id="1099717678">
          <w:marLeft w:val="0"/>
          <w:marRight w:val="0"/>
          <w:marTop w:val="0"/>
          <w:marBottom w:val="0"/>
          <w:divBdr>
            <w:top w:val="none" w:sz="0" w:space="0" w:color="auto"/>
            <w:left w:val="none" w:sz="0" w:space="0" w:color="auto"/>
            <w:bottom w:val="none" w:sz="0" w:space="0" w:color="auto"/>
            <w:right w:val="none" w:sz="0" w:space="0" w:color="auto"/>
          </w:divBdr>
        </w:div>
        <w:div w:id="1101143189">
          <w:marLeft w:val="0"/>
          <w:marRight w:val="0"/>
          <w:marTop w:val="0"/>
          <w:marBottom w:val="0"/>
          <w:divBdr>
            <w:top w:val="none" w:sz="0" w:space="0" w:color="auto"/>
            <w:left w:val="none" w:sz="0" w:space="0" w:color="auto"/>
            <w:bottom w:val="none" w:sz="0" w:space="0" w:color="auto"/>
            <w:right w:val="none" w:sz="0" w:space="0" w:color="auto"/>
          </w:divBdr>
        </w:div>
        <w:div w:id="1253004361">
          <w:marLeft w:val="0"/>
          <w:marRight w:val="0"/>
          <w:marTop w:val="0"/>
          <w:marBottom w:val="0"/>
          <w:divBdr>
            <w:top w:val="none" w:sz="0" w:space="0" w:color="auto"/>
            <w:left w:val="none" w:sz="0" w:space="0" w:color="auto"/>
            <w:bottom w:val="none" w:sz="0" w:space="0" w:color="auto"/>
            <w:right w:val="none" w:sz="0" w:space="0" w:color="auto"/>
          </w:divBdr>
        </w:div>
        <w:div w:id="1257448158">
          <w:marLeft w:val="0"/>
          <w:marRight w:val="0"/>
          <w:marTop w:val="0"/>
          <w:marBottom w:val="0"/>
          <w:divBdr>
            <w:top w:val="none" w:sz="0" w:space="0" w:color="auto"/>
            <w:left w:val="none" w:sz="0" w:space="0" w:color="auto"/>
            <w:bottom w:val="none" w:sz="0" w:space="0" w:color="auto"/>
            <w:right w:val="none" w:sz="0" w:space="0" w:color="auto"/>
          </w:divBdr>
        </w:div>
        <w:div w:id="1485505939">
          <w:marLeft w:val="0"/>
          <w:marRight w:val="0"/>
          <w:marTop w:val="0"/>
          <w:marBottom w:val="0"/>
          <w:divBdr>
            <w:top w:val="none" w:sz="0" w:space="0" w:color="auto"/>
            <w:left w:val="none" w:sz="0" w:space="0" w:color="auto"/>
            <w:bottom w:val="none" w:sz="0" w:space="0" w:color="auto"/>
            <w:right w:val="none" w:sz="0" w:space="0" w:color="auto"/>
          </w:divBdr>
        </w:div>
        <w:div w:id="1567062021">
          <w:marLeft w:val="0"/>
          <w:marRight w:val="0"/>
          <w:marTop w:val="0"/>
          <w:marBottom w:val="0"/>
          <w:divBdr>
            <w:top w:val="none" w:sz="0" w:space="0" w:color="auto"/>
            <w:left w:val="none" w:sz="0" w:space="0" w:color="auto"/>
            <w:bottom w:val="none" w:sz="0" w:space="0" w:color="auto"/>
            <w:right w:val="none" w:sz="0" w:space="0" w:color="auto"/>
          </w:divBdr>
        </w:div>
        <w:div w:id="1572933684">
          <w:marLeft w:val="0"/>
          <w:marRight w:val="0"/>
          <w:marTop w:val="0"/>
          <w:marBottom w:val="0"/>
          <w:divBdr>
            <w:top w:val="none" w:sz="0" w:space="0" w:color="auto"/>
            <w:left w:val="none" w:sz="0" w:space="0" w:color="auto"/>
            <w:bottom w:val="none" w:sz="0" w:space="0" w:color="auto"/>
            <w:right w:val="none" w:sz="0" w:space="0" w:color="auto"/>
          </w:divBdr>
        </w:div>
        <w:div w:id="1792433991">
          <w:marLeft w:val="0"/>
          <w:marRight w:val="0"/>
          <w:marTop w:val="0"/>
          <w:marBottom w:val="0"/>
          <w:divBdr>
            <w:top w:val="none" w:sz="0" w:space="0" w:color="auto"/>
            <w:left w:val="none" w:sz="0" w:space="0" w:color="auto"/>
            <w:bottom w:val="none" w:sz="0" w:space="0" w:color="auto"/>
            <w:right w:val="none" w:sz="0" w:space="0" w:color="auto"/>
          </w:divBdr>
        </w:div>
        <w:div w:id="1927839608">
          <w:marLeft w:val="0"/>
          <w:marRight w:val="0"/>
          <w:marTop w:val="0"/>
          <w:marBottom w:val="0"/>
          <w:divBdr>
            <w:top w:val="none" w:sz="0" w:space="0" w:color="auto"/>
            <w:left w:val="none" w:sz="0" w:space="0" w:color="auto"/>
            <w:bottom w:val="none" w:sz="0" w:space="0" w:color="auto"/>
            <w:right w:val="none" w:sz="0" w:space="0" w:color="auto"/>
          </w:divBdr>
        </w:div>
        <w:div w:id="2136436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3AE1yyjFFbfT9G9lFKAaTQ"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untbelection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hildrightsconnect.org/wp-content/uploads/2022/05/crc_guidelinesvideo_en.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bnet.org/en/" TargetMode="External"/><Relationship Id="rId5" Type="http://schemas.openxmlformats.org/officeDocument/2006/relationships/numbering" Target="numbering.xml"/><Relationship Id="rId15" Type="http://schemas.openxmlformats.org/officeDocument/2006/relationships/hyperlink" Target="https://childrightsconnect.org/wp-content/uploads/2022/05/crc_guidelinesvideo_en.docx"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hchr.org/sites/default/files/2023-09/Guidance-Note-Secretary-General-Child-Rights-Mainstreaming-July-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92f9c0-58a9-4d4a-b1f9-bb6292a6763b">
      <Terms xmlns="http://schemas.microsoft.com/office/infopath/2007/PartnerControls"/>
    </lcf76f155ced4ddcb4097134ff3c332f>
    <TaxCatchAll xmlns="1dcbd37a-d123-4986-83db-275aed9dd8f0" xsi:nil="true"/>
    <_Flow_SignoffStatus xmlns="ba92f9c0-58a9-4d4a-b1f9-bb6292a6763b" xsi:nil="true"/>
    <Number xmlns="ba92f9c0-58a9-4d4a-b1f9-bb6292a6763b" xsi:nil="true"/>
    <SharedWithUsers xmlns="1dcbd37a-d123-4986-83db-275aed9dd8f0">
      <UserInfo>
        <DisplayName>Agnes Gracia</DisplayName>
        <AccountId>76</AccountId>
        <AccountType/>
      </UserInfo>
      <UserInfo>
        <DisplayName>Maria Giulia Vassallo</DisplayName>
        <AccountId>11906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20F436D33B9A44ADF5A8A4999F8FC5" ma:contentTypeVersion="20" ma:contentTypeDescription="Crée un document." ma:contentTypeScope="" ma:versionID="bc2c771b9f48262f267139eb629c62d1">
  <xsd:schema xmlns:xsd="http://www.w3.org/2001/XMLSchema" xmlns:xs="http://www.w3.org/2001/XMLSchema" xmlns:p="http://schemas.microsoft.com/office/2006/metadata/properties" xmlns:ns2="ba92f9c0-58a9-4d4a-b1f9-bb6292a6763b" xmlns:ns3="1dcbd37a-d123-4986-83db-275aed9dd8f0" targetNamespace="http://schemas.microsoft.com/office/2006/metadata/properties" ma:root="true" ma:fieldsID="4c3d76f3060b5f03798736970b8efd6f" ns2:_="" ns3:_="">
    <xsd:import namespace="ba92f9c0-58a9-4d4a-b1f9-bb6292a6763b"/>
    <xsd:import namespace="1dcbd37a-d123-4986-83db-275aed9dd8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2f9c0-58a9-4d4a-b1f9-bb6292a67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État de validation" ma:internalName="_x00c9_tat_x0020_de_x0020_validation">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c122c2ab-d8ff-4272-a057-6efe3fc7d49c" ma:termSetId="09814cd3-568e-fe90-9814-8d621ff8fb84" ma:anchorId="fba54fb3-c3e1-fe81-a776-ca4b69148c4d" ma:open="true" ma:isKeyword="false">
      <xsd:complexType>
        <xsd:sequence>
          <xsd:element ref="pc:Terms" minOccurs="0" maxOccurs="1"/>
        </xsd:sequence>
      </xsd:complexType>
    </xsd:element>
    <xsd:element name="Number" ma:index="25" nillable="true" ma:displayName="Number" ma:format="Dropdown" ma:internalName="Number" ma:percentage="FALSE">
      <xsd:simpleType>
        <xsd:restriction base="dms:Number"/>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cbd37a-d123-4986-83db-275aed9dd8f0"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a510aece-5a96-45ad-b989-b32e141babe5}" ma:internalName="TaxCatchAll" ma:showField="CatchAllData" ma:web="1dcbd37a-d123-4986-83db-275aed9dd8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29FF9B-AB15-4CFC-9C8E-D1B67246644F}">
  <ds:schemaRefs>
    <ds:schemaRef ds:uri="http://schemas.microsoft.com/office/2006/metadata/properties"/>
    <ds:schemaRef ds:uri="http://schemas.microsoft.com/office/infopath/2007/PartnerControls"/>
    <ds:schemaRef ds:uri="ba92f9c0-58a9-4d4a-b1f9-bb6292a6763b"/>
    <ds:schemaRef ds:uri="1dcbd37a-d123-4986-83db-275aed9dd8f0"/>
  </ds:schemaRefs>
</ds:datastoreItem>
</file>

<file path=customXml/itemProps2.xml><?xml version="1.0" encoding="utf-8"?>
<ds:datastoreItem xmlns:ds="http://schemas.openxmlformats.org/officeDocument/2006/customXml" ds:itemID="{34BEF053-E3BD-4023-9301-FE4185ADE18E}">
  <ds:schemaRefs>
    <ds:schemaRef ds:uri="http://schemas.openxmlformats.org/officeDocument/2006/bibliography"/>
  </ds:schemaRefs>
</ds:datastoreItem>
</file>

<file path=customXml/itemProps3.xml><?xml version="1.0" encoding="utf-8"?>
<ds:datastoreItem xmlns:ds="http://schemas.openxmlformats.org/officeDocument/2006/customXml" ds:itemID="{F016AA3A-EC3D-4FF4-A661-9931096B0B4D}">
  <ds:schemaRefs>
    <ds:schemaRef ds:uri="http://schemas.microsoft.com/sharepoint/v3/contenttype/forms"/>
  </ds:schemaRefs>
</ds:datastoreItem>
</file>

<file path=customXml/itemProps4.xml><?xml version="1.0" encoding="utf-8"?>
<ds:datastoreItem xmlns:ds="http://schemas.openxmlformats.org/officeDocument/2006/customXml" ds:itemID="{875FE602-4CB7-4124-B637-B27E41E94D66}"/>
</file>

<file path=docProps/app.xml><?xml version="1.0" encoding="utf-8"?>
<Properties xmlns="http://schemas.openxmlformats.org/officeDocument/2006/extended-properties" xmlns:vt="http://schemas.openxmlformats.org/officeDocument/2006/docPropsVTypes">
  <Template>Normal</Template>
  <TotalTime>4</TotalTime>
  <Pages>3</Pages>
  <Words>750</Words>
  <Characters>4278</Characters>
  <Application>Microsoft Office Word</Application>
  <DocSecurity>0</DocSecurity>
  <Lines>35</Lines>
  <Paragraphs>10</Paragraphs>
  <ScaleCrop>false</ScaleCrop>
  <Company>Hostnordic</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Asger Kjærum</dc:creator>
  <cp:keywords/>
  <cp:lastModifiedBy>Maria Giulia Vassallo</cp:lastModifiedBy>
  <cp:revision>28</cp:revision>
  <cp:lastPrinted>2016-05-17T15:06:00Z</cp:lastPrinted>
  <dcterms:created xsi:type="dcterms:W3CDTF">2022-03-17T09:51:00Z</dcterms:created>
  <dcterms:modified xsi:type="dcterms:W3CDTF">2024-04-09T16:15:00Z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0x010100BB20F436D33B9A44ADF5A8A4999F8FC5</vt:lpwstr>
  </property>
  <property fmtid="{D5CDD505-2E9C-101B-9397-08002B2CF9AE}" pid="3" name="MediaServiceImageTags">
    <vt:lpwstr/>
  </property>
</Properties>
</file>